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3E6E" w14:textId="77777777" w:rsidR="002D26C9" w:rsidRDefault="00F13562" w:rsidP="00721E64">
      <w:pPr>
        <w:jc w:val="center"/>
        <w:rPr>
          <w:rFonts w:ascii="標楷體" w:eastAsia="標楷體" w:hAnsi="標楷體"/>
          <w:b/>
          <w:sz w:val="28"/>
        </w:rPr>
      </w:pPr>
      <w:r>
        <w:rPr>
          <w:rFonts w:ascii="標楷體" w:eastAsia="標楷體" w:hAnsi="標楷體" w:hint="eastAsia"/>
          <w:b/>
          <w:sz w:val="28"/>
        </w:rPr>
        <w:t>國立中正大學高教深耕計畫面向</w:t>
      </w:r>
      <w:proofErr w:type="gramStart"/>
      <w:r>
        <w:rPr>
          <w:rFonts w:ascii="標楷體" w:eastAsia="標楷體" w:hAnsi="標楷體" w:hint="eastAsia"/>
          <w:b/>
          <w:sz w:val="28"/>
        </w:rPr>
        <w:t>三</w:t>
      </w:r>
      <w:proofErr w:type="gramEnd"/>
      <w:r>
        <w:rPr>
          <w:rFonts w:ascii="標楷體" w:eastAsia="標楷體" w:hAnsi="標楷體" w:hint="eastAsia"/>
          <w:b/>
          <w:sz w:val="28"/>
        </w:rPr>
        <w:t>學生獎助學金實施</w:t>
      </w:r>
      <w:r w:rsidR="00721E64" w:rsidRPr="00721E64">
        <w:rPr>
          <w:rFonts w:ascii="標楷體" w:eastAsia="標楷體" w:hAnsi="標楷體" w:hint="eastAsia"/>
          <w:b/>
          <w:sz w:val="28"/>
        </w:rPr>
        <w:t>作業要點</w:t>
      </w:r>
    </w:p>
    <w:p w14:paraId="4D8C0024" w14:textId="588EB04E" w:rsidR="00721E64" w:rsidRDefault="005D1A98" w:rsidP="00237B6A">
      <w:pPr>
        <w:wordWrap w:val="0"/>
        <w:jc w:val="right"/>
        <w:rPr>
          <w:rFonts w:ascii="標楷體" w:eastAsia="標楷體" w:hAnsi="標楷體"/>
          <w:sz w:val="22"/>
        </w:rPr>
      </w:pPr>
      <w:r w:rsidRPr="005D1A98">
        <w:rPr>
          <w:rFonts w:ascii="Times New Roman" w:eastAsia="標楷體" w:hAnsi="Times New Roman" w:cs="Times New Roman"/>
          <w:sz w:val="22"/>
        </w:rPr>
        <w:t>112</w:t>
      </w:r>
      <w:r w:rsidR="0046630E" w:rsidRPr="005D1A98">
        <w:rPr>
          <w:rFonts w:ascii="Times New Roman" w:eastAsia="標楷體" w:hAnsi="Times New Roman" w:cs="Times New Roman"/>
          <w:sz w:val="22"/>
        </w:rPr>
        <w:t>年</w:t>
      </w:r>
      <w:r w:rsidRPr="005D1A98">
        <w:rPr>
          <w:rFonts w:ascii="Times New Roman" w:eastAsia="標楷體" w:hAnsi="Times New Roman" w:cs="Times New Roman"/>
          <w:sz w:val="22"/>
        </w:rPr>
        <w:t>09</w:t>
      </w:r>
      <w:r w:rsidR="0046630E" w:rsidRPr="005D1A98">
        <w:rPr>
          <w:rFonts w:ascii="Times New Roman" w:eastAsia="標楷體" w:hAnsi="Times New Roman" w:cs="Times New Roman"/>
          <w:sz w:val="22"/>
        </w:rPr>
        <w:t>月</w:t>
      </w:r>
      <w:r w:rsidRPr="005D1A98">
        <w:rPr>
          <w:rFonts w:ascii="Times New Roman" w:eastAsia="標楷體" w:hAnsi="Times New Roman" w:cs="Times New Roman"/>
          <w:sz w:val="22"/>
        </w:rPr>
        <w:t>05</w:t>
      </w:r>
      <w:r w:rsidR="0046630E" w:rsidRPr="005D1A98">
        <w:rPr>
          <w:rFonts w:ascii="Times New Roman" w:eastAsia="標楷體" w:hAnsi="Times New Roman" w:cs="Times New Roman"/>
          <w:sz w:val="22"/>
        </w:rPr>
        <w:t>日</w:t>
      </w:r>
      <w:r>
        <w:rPr>
          <w:rFonts w:ascii="Times New Roman" w:eastAsia="標楷體" w:hAnsi="Times New Roman" w:cs="Times New Roman" w:hint="eastAsia"/>
          <w:sz w:val="22"/>
        </w:rPr>
        <w:t>1</w:t>
      </w:r>
      <w:r>
        <w:rPr>
          <w:rFonts w:ascii="Times New Roman" w:eastAsia="標楷體" w:hAnsi="Times New Roman" w:cs="Times New Roman"/>
          <w:sz w:val="22"/>
        </w:rPr>
        <w:t>12</w:t>
      </w:r>
      <w:r>
        <w:rPr>
          <w:rFonts w:ascii="Times New Roman" w:eastAsia="標楷體" w:hAnsi="Times New Roman" w:cs="Times New Roman" w:hint="eastAsia"/>
          <w:sz w:val="22"/>
        </w:rPr>
        <w:t>學年度第</w:t>
      </w:r>
      <w:r>
        <w:rPr>
          <w:rFonts w:ascii="Times New Roman" w:eastAsia="標楷體" w:hAnsi="Times New Roman" w:cs="Times New Roman" w:hint="eastAsia"/>
          <w:sz w:val="22"/>
        </w:rPr>
        <w:t>1</w:t>
      </w:r>
      <w:r>
        <w:rPr>
          <w:rFonts w:ascii="Times New Roman" w:eastAsia="標楷體" w:hAnsi="Times New Roman" w:cs="Times New Roman" w:hint="eastAsia"/>
          <w:sz w:val="22"/>
        </w:rPr>
        <w:t>學期第</w:t>
      </w:r>
      <w:r>
        <w:rPr>
          <w:rFonts w:ascii="Times New Roman" w:eastAsia="標楷體" w:hAnsi="Times New Roman" w:cs="Times New Roman" w:hint="eastAsia"/>
          <w:sz w:val="22"/>
        </w:rPr>
        <w:t>1</w:t>
      </w:r>
      <w:r w:rsidRPr="00A46B19">
        <w:rPr>
          <w:rFonts w:ascii="Times New Roman" w:eastAsia="標楷體" w:hAnsi="Times New Roman" w:cs="Times New Roman" w:hint="eastAsia"/>
          <w:color w:val="000000" w:themeColor="text1"/>
          <w:sz w:val="22"/>
        </w:rPr>
        <w:t>次</w:t>
      </w:r>
      <w:r w:rsidRPr="00A46B19">
        <w:rPr>
          <w:rFonts w:ascii="Times New Roman" w:eastAsia="標楷體" w:hAnsi="Times New Roman" w:cs="Times New Roman"/>
          <w:color w:val="000000" w:themeColor="text1"/>
          <w:sz w:val="22"/>
        </w:rPr>
        <w:t>研</w:t>
      </w:r>
      <w:r w:rsidRPr="00A46B19">
        <w:rPr>
          <w:rFonts w:ascii="標楷體" w:eastAsia="標楷體" w:hAnsi="標楷體" w:hint="eastAsia"/>
          <w:color w:val="000000" w:themeColor="text1"/>
          <w:sz w:val="22"/>
        </w:rPr>
        <w:t>發</w:t>
      </w:r>
      <w:r w:rsidR="00816243" w:rsidRPr="00A46B19">
        <w:rPr>
          <w:rFonts w:ascii="標楷體" w:eastAsia="標楷體" w:hAnsi="標楷體" w:hint="eastAsia"/>
          <w:color w:val="000000" w:themeColor="text1"/>
          <w:sz w:val="22"/>
        </w:rPr>
        <w:t>處主管</w:t>
      </w:r>
      <w:r w:rsidR="0046630E" w:rsidRPr="00A46B19">
        <w:rPr>
          <w:rFonts w:ascii="標楷體" w:eastAsia="標楷體" w:hAnsi="標楷體" w:hint="eastAsia"/>
          <w:color w:val="000000" w:themeColor="text1"/>
          <w:sz w:val="22"/>
        </w:rPr>
        <w:t>會議通</w:t>
      </w:r>
      <w:r w:rsidR="0046630E">
        <w:rPr>
          <w:rFonts w:ascii="標楷體" w:eastAsia="標楷體" w:hAnsi="標楷體" w:hint="eastAsia"/>
          <w:sz w:val="22"/>
        </w:rPr>
        <w:t>過</w:t>
      </w:r>
    </w:p>
    <w:p w14:paraId="750E8A0F" w14:textId="50304F42" w:rsidR="00237B6A" w:rsidRPr="0046630E" w:rsidRDefault="00237B6A" w:rsidP="00237B6A">
      <w:pPr>
        <w:spacing w:after="240"/>
        <w:jc w:val="right"/>
        <w:rPr>
          <w:rFonts w:ascii="標楷體" w:eastAsia="標楷體" w:hAnsi="標楷體"/>
          <w:sz w:val="22"/>
        </w:rPr>
      </w:pPr>
      <w:r w:rsidRPr="005D1A98">
        <w:rPr>
          <w:rFonts w:ascii="Times New Roman" w:eastAsia="標楷體" w:hAnsi="Times New Roman" w:cs="Times New Roman"/>
          <w:sz w:val="22"/>
        </w:rPr>
        <w:t>11</w:t>
      </w:r>
      <w:r>
        <w:rPr>
          <w:rFonts w:ascii="Times New Roman" w:eastAsia="標楷體" w:hAnsi="Times New Roman" w:cs="Times New Roman"/>
          <w:sz w:val="22"/>
        </w:rPr>
        <w:t>4</w:t>
      </w:r>
      <w:r w:rsidRPr="005D1A98">
        <w:rPr>
          <w:rFonts w:ascii="Times New Roman" w:eastAsia="標楷體" w:hAnsi="Times New Roman" w:cs="Times New Roman"/>
          <w:sz w:val="22"/>
        </w:rPr>
        <w:t>年</w:t>
      </w:r>
      <w:r w:rsidRPr="005D1A98">
        <w:rPr>
          <w:rFonts w:ascii="Times New Roman" w:eastAsia="標楷體" w:hAnsi="Times New Roman" w:cs="Times New Roman"/>
          <w:sz w:val="22"/>
        </w:rPr>
        <w:t>0</w:t>
      </w:r>
      <w:r>
        <w:rPr>
          <w:rFonts w:ascii="Times New Roman" w:eastAsia="標楷體" w:hAnsi="Times New Roman" w:cs="Times New Roman"/>
          <w:sz w:val="22"/>
        </w:rPr>
        <w:t>5</w:t>
      </w:r>
      <w:r w:rsidRPr="005D1A98">
        <w:rPr>
          <w:rFonts w:ascii="Times New Roman" w:eastAsia="標楷體" w:hAnsi="Times New Roman" w:cs="Times New Roman"/>
          <w:sz w:val="22"/>
        </w:rPr>
        <w:t>月</w:t>
      </w:r>
      <w:r>
        <w:rPr>
          <w:rFonts w:ascii="Times New Roman" w:eastAsia="標楷體" w:hAnsi="Times New Roman" w:cs="Times New Roman"/>
          <w:sz w:val="22"/>
        </w:rPr>
        <w:t>20</w:t>
      </w:r>
      <w:r w:rsidRPr="005D1A98">
        <w:rPr>
          <w:rFonts w:ascii="Times New Roman" w:eastAsia="標楷體" w:hAnsi="Times New Roman" w:cs="Times New Roman"/>
          <w:sz w:val="22"/>
        </w:rPr>
        <w:t>日</w:t>
      </w:r>
      <w:r>
        <w:rPr>
          <w:rFonts w:ascii="Times New Roman" w:eastAsia="標楷體" w:hAnsi="Times New Roman" w:cs="Times New Roman" w:hint="eastAsia"/>
          <w:sz w:val="22"/>
        </w:rPr>
        <w:t>1</w:t>
      </w:r>
      <w:r>
        <w:rPr>
          <w:rFonts w:ascii="Times New Roman" w:eastAsia="標楷體" w:hAnsi="Times New Roman" w:cs="Times New Roman"/>
          <w:sz w:val="22"/>
        </w:rPr>
        <w:t>13</w:t>
      </w:r>
      <w:r>
        <w:rPr>
          <w:rFonts w:ascii="Times New Roman" w:eastAsia="標楷體" w:hAnsi="Times New Roman" w:cs="Times New Roman" w:hint="eastAsia"/>
          <w:sz w:val="22"/>
        </w:rPr>
        <w:t>學年度第</w:t>
      </w:r>
      <w:r>
        <w:rPr>
          <w:rFonts w:ascii="Times New Roman" w:eastAsia="標楷體" w:hAnsi="Times New Roman" w:cs="Times New Roman"/>
          <w:sz w:val="22"/>
        </w:rPr>
        <w:t>2</w:t>
      </w:r>
      <w:r>
        <w:rPr>
          <w:rFonts w:ascii="Times New Roman" w:eastAsia="標楷體" w:hAnsi="Times New Roman" w:cs="Times New Roman" w:hint="eastAsia"/>
          <w:sz w:val="22"/>
        </w:rPr>
        <w:t>學期第</w:t>
      </w:r>
      <w:r>
        <w:rPr>
          <w:rFonts w:ascii="Times New Roman" w:eastAsia="標楷體" w:hAnsi="Times New Roman" w:cs="Times New Roman"/>
          <w:sz w:val="22"/>
        </w:rPr>
        <w:t>3</w:t>
      </w:r>
      <w:r w:rsidRPr="00A46B19">
        <w:rPr>
          <w:rFonts w:ascii="Times New Roman" w:eastAsia="標楷體" w:hAnsi="Times New Roman" w:cs="Times New Roman" w:hint="eastAsia"/>
          <w:color w:val="000000" w:themeColor="text1"/>
          <w:sz w:val="22"/>
        </w:rPr>
        <w:t>次</w:t>
      </w:r>
      <w:r w:rsidRPr="00A46B19">
        <w:rPr>
          <w:rFonts w:ascii="Times New Roman" w:eastAsia="標楷體" w:hAnsi="Times New Roman" w:cs="Times New Roman"/>
          <w:color w:val="000000" w:themeColor="text1"/>
          <w:sz w:val="22"/>
        </w:rPr>
        <w:t>研</w:t>
      </w:r>
      <w:r w:rsidRPr="00A46B19">
        <w:rPr>
          <w:rFonts w:ascii="標楷體" w:eastAsia="標楷體" w:hAnsi="標楷體" w:hint="eastAsia"/>
          <w:color w:val="000000" w:themeColor="text1"/>
          <w:sz w:val="22"/>
        </w:rPr>
        <w:t>發處主管會議</w:t>
      </w:r>
      <w:r>
        <w:rPr>
          <w:rFonts w:ascii="標楷體" w:eastAsia="標楷體" w:hAnsi="標楷體" w:hint="eastAsia"/>
          <w:color w:val="000000" w:themeColor="text1"/>
          <w:sz w:val="22"/>
        </w:rPr>
        <w:t>修正</w:t>
      </w:r>
      <w:r w:rsidRPr="00A46B19">
        <w:rPr>
          <w:rFonts w:ascii="標楷體" w:eastAsia="標楷體" w:hAnsi="標楷體" w:hint="eastAsia"/>
          <w:color w:val="000000" w:themeColor="text1"/>
          <w:sz w:val="22"/>
        </w:rPr>
        <w:t>通</w:t>
      </w:r>
      <w:r>
        <w:rPr>
          <w:rFonts w:ascii="標楷體" w:eastAsia="標楷體" w:hAnsi="標楷體" w:hint="eastAsia"/>
          <w:sz w:val="22"/>
        </w:rPr>
        <w:t>過</w:t>
      </w:r>
    </w:p>
    <w:p w14:paraId="0EEE3A6D" w14:textId="77777777" w:rsidR="0046630E" w:rsidRPr="002E29EF" w:rsidRDefault="0046630E" w:rsidP="00B876CF">
      <w:pPr>
        <w:pStyle w:val="a3"/>
        <w:numPr>
          <w:ilvl w:val="0"/>
          <w:numId w:val="1"/>
        </w:numPr>
        <w:spacing w:before="240"/>
        <w:ind w:leftChars="0"/>
        <w:rPr>
          <w:rFonts w:ascii="Times New Roman" w:eastAsia="標楷體" w:hAnsi="Times New Roman" w:cs="Times New Roman"/>
          <w:szCs w:val="24"/>
        </w:rPr>
      </w:pPr>
      <w:r w:rsidRPr="002E29EF">
        <w:rPr>
          <w:rFonts w:ascii="Times New Roman" w:eastAsia="標楷體" w:hAnsi="Times New Roman" w:cs="Times New Roman"/>
          <w:szCs w:val="24"/>
        </w:rPr>
        <w:t>依據教育部</w:t>
      </w:r>
      <w:r w:rsidRPr="002E29EF">
        <w:rPr>
          <w:rFonts w:ascii="Times New Roman" w:eastAsia="標楷體" w:hAnsi="Times New Roman" w:cs="Times New Roman"/>
          <w:szCs w:val="24"/>
        </w:rPr>
        <w:t>112</w:t>
      </w:r>
      <w:r w:rsidRPr="002E29EF">
        <w:rPr>
          <w:rFonts w:ascii="Times New Roman" w:eastAsia="標楷體" w:hAnsi="Times New Roman" w:cs="Times New Roman"/>
          <w:szCs w:val="24"/>
        </w:rPr>
        <w:t>年</w:t>
      </w:r>
      <w:r w:rsidRPr="002E29EF">
        <w:rPr>
          <w:rFonts w:ascii="Times New Roman" w:eastAsia="標楷體" w:hAnsi="Times New Roman" w:cs="Times New Roman"/>
          <w:szCs w:val="24"/>
        </w:rPr>
        <w:t>5</w:t>
      </w:r>
      <w:r w:rsidRPr="002E29EF">
        <w:rPr>
          <w:rFonts w:ascii="Times New Roman" w:eastAsia="標楷體" w:hAnsi="Times New Roman" w:cs="Times New Roman"/>
          <w:szCs w:val="24"/>
        </w:rPr>
        <w:t>月</w:t>
      </w:r>
      <w:r w:rsidRPr="002E29EF">
        <w:rPr>
          <w:rFonts w:ascii="Times New Roman" w:eastAsia="標楷體" w:hAnsi="Times New Roman" w:cs="Times New Roman"/>
          <w:szCs w:val="24"/>
        </w:rPr>
        <w:t>17</w:t>
      </w:r>
      <w:r w:rsidRPr="002E29EF">
        <w:rPr>
          <w:rFonts w:ascii="Times New Roman" w:eastAsia="標楷體" w:hAnsi="Times New Roman" w:cs="Times New Roman"/>
          <w:szCs w:val="24"/>
        </w:rPr>
        <w:t>日</w:t>
      </w:r>
      <w:proofErr w:type="gramStart"/>
      <w:r w:rsidRPr="002E29EF">
        <w:rPr>
          <w:rFonts w:ascii="Times New Roman" w:eastAsia="標楷體" w:hAnsi="Times New Roman" w:cs="Times New Roman"/>
          <w:szCs w:val="24"/>
        </w:rPr>
        <w:t>臺</w:t>
      </w:r>
      <w:proofErr w:type="gramEnd"/>
      <w:r w:rsidRPr="002E29EF">
        <w:rPr>
          <w:rFonts w:ascii="Times New Roman" w:eastAsia="標楷體" w:hAnsi="Times New Roman" w:cs="Times New Roman"/>
          <w:szCs w:val="24"/>
        </w:rPr>
        <w:t>教高</w:t>
      </w:r>
      <w:r w:rsidRPr="002E29EF">
        <w:rPr>
          <w:rFonts w:ascii="Times New Roman" w:eastAsia="標楷體" w:hAnsi="Times New Roman" w:cs="Times New Roman"/>
          <w:szCs w:val="24"/>
        </w:rPr>
        <w:t>(</w:t>
      </w:r>
      <w:r w:rsidRPr="002E29EF">
        <w:rPr>
          <w:rFonts w:ascii="Times New Roman" w:eastAsia="標楷體" w:hAnsi="Times New Roman" w:cs="Times New Roman"/>
          <w:szCs w:val="24"/>
        </w:rPr>
        <w:t>二</w:t>
      </w:r>
      <w:r w:rsidRPr="002E29EF">
        <w:rPr>
          <w:rFonts w:ascii="Times New Roman" w:eastAsia="標楷體" w:hAnsi="Times New Roman" w:cs="Times New Roman"/>
          <w:szCs w:val="24"/>
        </w:rPr>
        <w:t>)</w:t>
      </w:r>
      <w:r w:rsidRPr="002E29EF">
        <w:rPr>
          <w:rFonts w:ascii="Times New Roman" w:eastAsia="標楷體" w:hAnsi="Times New Roman" w:cs="Times New Roman"/>
          <w:szCs w:val="24"/>
        </w:rPr>
        <w:t>字第</w:t>
      </w:r>
      <w:r w:rsidRPr="002E29EF">
        <w:rPr>
          <w:rFonts w:ascii="Times New Roman" w:eastAsia="標楷體" w:hAnsi="Times New Roman" w:cs="Times New Roman"/>
          <w:szCs w:val="24"/>
        </w:rPr>
        <w:t>1122213942B</w:t>
      </w:r>
      <w:r w:rsidRPr="002E29EF">
        <w:rPr>
          <w:rFonts w:ascii="Times New Roman" w:eastAsia="標楷體" w:hAnsi="Times New Roman" w:cs="Times New Roman"/>
          <w:szCs w:val="24"/>
        </w:rPr>
        <w:t>號函</w:t>
      </w:r>
      <w:r w:rsidR="00B876CF" w:rsidRPr="002E29EF">
        <w:rPr>
          <w:rFonts w:ascii="Times New Roman" w:eastAsia="標楷體" w:hAnsi="Times New Roman" w:cs="Times New Roman" w:hint="eastAsia"/>
          <w:szCs w:val="24"/>
        </w:rPr>
        <w:t>，且</w:t>
      </w:r>
      <w:r w:rsidRPr="002E29EF">
        <w:rPr>
          <w:rFonts w:ascii="Times New Roman" w:eastAsia="標楷體" w:hAnsi="Times New Roman" w:cs="Times New Roman"/>
          <w:szCs w:val="24"/>
        </w:rPr>
        <w:t>於</w:t>
      </w:r>
      <w:proofErr w:type="gramStart"/>
      <w:r w:rsidRPr="002E29EF">
        <w:rPr>
          <w:rFonts w:ascii="Times New Roman" w:eastAsia="標楷體" w:hAnsi="Times New Roman" w:cs="Times New Roman"/>
          <w:szCs w:val="24"/>
        </w:rPr>
        <w:t>11</w:t>
      </w:r>
      <w:proofErr w:type="gramEnd"/>
      <w:r w:rsidRPr="002E29EF">
        <w:rPr>
          <w:rFonts w:ascii="Times New Roman" w:eastAsia="標楷體" w:hAnsi="Times New Roman" w:cs="Times New Roman"/>
          <w:szCs w:val="24"/>
        </w:rPr>
        <w:t>2</w:t>
      </w:r>
      <w:r w:rsidRPr="002E29EF">
        <w:rPr>
          <w:rFonts w:ascii="Times New Roman" w:eastAsia="標楷體" w:hAnsi="Times New Roman" w:cs="Times New Roman"/>
          <w:szCs w:val="24"/>
        </w:rPr>
        <w:t>年度</w:t>
      </w:r>
      <w:r w:rsidRPr="002E29EF">
        <w:rPr>
          <w:rFonts w:ascii="Times New Roman" w:eastAsia="標楷體" w:hAnsi="Times New Roman" w:cs="Times New Roman"/>
          <w:szCs w:val="24"/>
        </w:rPr>
        <w:t>5</w:t>
      </w:r>
      <w:r w:rsidRPr="002E29EF">
        <w:rPr>
          <w:rFonts w:ascii="Times New Roman" w:eastAsia="標楷體" w:hAnsi="Times New Roman" w:cs="Times New Roman"/>
          <w:szCs w:val="24"/>
        </w:rPr>
        <w:t>月</w:t>
      </w:r>
      <w:r w:rsidRPr="002E29EF">
        <w:rPr>
          <w:rFonts w:ascii="Times New Roman" w:eastAsia="標楷體" w:hAnsi="Times New Roman" w:cs="Times New Roman"/>
          <w:szCs w:val="24"/>
        </w:rPr>
        <w:t>19</w:t>
      </w:r>
      <w:r w:rsidRPr="002E29EF">
        <w:rPr>
          <w:rFonts w:ascii="Times New Roman" w:eastAsia="標楷體" w:hAnsi="Times New Roman" w:cs="Times New Roman"/>
          <w:szCs w:val="24"/>
        </w:rPr>
        <w:t>日公告之【配合「高等教育深耕計畫主冊」請一般大學校院配合辦理之重要政策推動事項】</w:t>
      </w:r>
      <w:r w:rsidR="00345402" w:rsidRPr="002E29EF">
        <w:rPr>
          <w:rFonts w:ascii="Times New Roman" w:eastAsia="標楷體" w:hAnsi="Times New Roman" w:cs="Times New Roman" w:hint="eastAsia"/>
          <w:szCs w:val="24"/>
        </w:rPr>
        <w:t>辦理</w:t>
      </w:r>
      <w:r w:rsidR="009B57D6" w:rsidRPr="002E29EF">
        <w:rPr>
          <w:rFonts w:ascii="Times New Roman" w:eastAsia="標楷體" w:hAnsi="Times New Roman" w:cs="Times New Roman" w:hint="eastAsia"/>
          <w:szCs w:val="24"/>
        </w:rPr>
        <w:t>。</w:t>
      </w:r>
    </w:p>
    <w:p w14:paraId="644416CD" w14:textId="77777777" w:rsidR="00B876CF" w:rsidRPr="00DD5CC0" w:rsidRDefault="009B57D6" w:rsidP="00B876CF">
      <w:pPr>
        <w:pStyle w:val="a3"/>
        <w:numPr>
          <w:ilvl w:val="0"/>
          <w:numId w:val="1"/>
        </w:numPr>
        <w:ind w:leftChars="0"/>
        <w:rPr>
          <w:rFonts w:ascii="Times New Roman" w:eastAsia="標楷體" w:hAnsi="Times New Roman" w:cs="Times New Roman"/>
          <w:szCs w:val="24"/>
        </w:rPr>
      </w:pPr>
      <w:r w:rsidRPr="002E29EF">
        <w:rPr>
          <w:rFonts w:ascii="Times New Roman" w:eastAsia="標楷體" w:hAnsi="Times New Roman" w:cs="Times New Roman" w:hint="eastAsia"/>
          <w:szCs w:val="24"/>
        </w:rPr>
        <w:t>經費來源為教育部高等教育深耕計畫面向三</w:t>
      </w:r>
      <w:proofErr w:type="gramStart"/>
      <w:r w:rsidRPr="002E29EF">
        <w:rPr>
          <w:rFonts w:ascii="Times New Roman" w:eastAsia="標楷體" w:hAnsi="Times New Roman" w:cs="Times New Roman" w:hint="eastAsia"/>
          <w:szCs w:val="24"/>
        </w:rPr>
        <w:t>或項下</w:t>
      </w:r>
      <w:proofErr w:type="gramEnd"/>
      <w:r w:rsidRPr="002E29EF">
        <w:rPr>
          <w:rFonts w:ascii="Times New Roman" w:eastAsia="標楷體" w:hAnsi="Times New Roman" w:cs="Times New Roman" w:hint="eastAsia"/>
          <w:szCs w:val="24"/>
        </w:rPr>
        <w:t>各計畫分配之</w:t>
      </w:r>
      <w:r w:rsidR="00184512" w:rsidRPr="002E29EF">
        <w:rPr>
          <w:rFonts w:ascii="Times New Roman" w:eastAsia="標楷體" w:hAnsi="Times New Roman" w:cs="Times New Roman" w:hint="eastAsia"/>
          <w:szCs w:val="24"/>
        </w:rPr>
        <w:t>「</w:t>
      </w:r>
      <w:r w:rsidR="00891720" w:rsidRPr="002E29EF">
        <w:rPr>
          <w:rFonts w:ascii="Times New Roman" w:eastAsia="標楷體" w:hAnsi="Times New Roman" w:cs="Times New Roman" w:hint="eastAsia"/>
          <w:szCs w:val="24"/>
        </w:rPr>
        <w:t>業務費─</w:t>
      </w:r>
      <w:r w:rsidRPr="002E29EF">
        <w:rPr>
          <w:rFonts w:ascii="Times New Roman" w:eastAsia="標楷體" w:hAnsi="Times New Roman" w:cs="Times New Roman" w:hint="eastAsia"/>
          <w:szCs w:val="24"/>
        </w:rPr>
        <w:t>學生獎助學金</w:t>
      </w:r>
      <w:r w:rsidR="00184512" w:rsidRPr="002E29EF">
        <w:rPr>
          <w:rFonts w:ascii="Times New Roman" w:eastAsia="標楷體" w:hAnsi="Times New Roman" w:cs="Times New Roman" w:hint="eastAsia"/>
          <w:szCs w:val="24"/>
        </w:rPr>
        <w:t>」，</w:t>
      </w:r>
      <w:proofErr w:type="gramStart"/>
      <w:r w:rsidR="00184512" w:rsidRPr="002E29EF">
        <w:rPr>
          <w:rFonts w:ascii="Times New Roman" w:eastAsia="標楷體" w:hAnsi="Times New Roman" w:cs="Times New Roman" w:hint="eastAsia"/>
          <w:szCs w:val="24"/>
        </w:rPr>
        <w:t>惟獎</w:t>
      </w:r>
      <w:proofErr w:type="gramEnd"/>
      <w:r w:rsidR="00184512" w:rsidRPr="002E29EF">
        <w:rPr>
          <w:rFonts w:ascii="Times New Roman" w:eastAsia="標楷體" w:hAnsi="Times New Roman" w:cs="Times New Roman" w:hint="eastAsia"/>
          <w:szCs w:val="24"/>
        </w:rPr>
        <w:t>助</w:t>
      </w:r>
      <w:proofErr w:type="gramStart"/>
      <w:r w:rsidR="00184512" w:rsidRPr="002E29EF">
        <w:rPr>
          <w:rFonts w:ascii="Times New Roman" w:eastAsia="標楷體" w:hAnsi="Times New Roman" w:cs="Times New Roman" w:hint="eastAsia"/>
          <w:szCs w:val="24"/>
        </w:rPr>
        <w:t>額度</w:t>
      </w:r>
      <w:r w:rsidR="00184512" w:rsidRPr="00DD5CC0">
        <w:rPr>
          <w:rFonts w:ascii="Times New Roman" w:eastAsia="標楷體" w:hAnsi="Times New Roman" w:cs="Times New Roman" w:hint="eastAsia"/>
          <w:szCs w:val="24"/>
        </w:rPr>
        <w:t>依當年</w:t>
      </w:r>
      <w:proofErr w:type="gramEnd"/>
      <w:r w:rsidR="00184512" w:rsidRPr="00DD5CC0">
        <w:rPr>
          <w:rFonts w:ascii="Times New Roman" w:eastAsia="標楷體" w:hAnsi="Times New Roman" w:cs="Times New Roman" w:hint="eastAsia"/>
          <w:szCs w:val="24"/>
        </w:rPr>
        <w:t>度計畫核定分配之經費彈性發給。</w:t>
      </w:r>
    </w:p>
    <w:p w14:paraId="232BA0F3" w14:textId="77777777" w:rsidR="009B57D6" w:rsidRPr="00DD5CC0" w:rsidRDefault="00F11E3B" w:rsidP="00B876CF">
      <w:pPr>
        <w:pStyle w:val="a3"/>
        <w:numPr>
          <w:ilvl w:val="0"/>
          <w:numId w:val="1"/>
        </w:numPr>
        <w:ind w:leftChars="0"/>
        <w:rPr>
          <w:rFonts w:ascii="Times New Roman" w:eastAsia="標楷體" w:hAnsi="Times New Roman" w:cs="Times New Roman"/>
          <w:szCs w:val="24"/>
        </w:rPr>
      </w:pPr>
      <w:r w:rsidRPr="00DD5CC0">
        <w:rPr>
          <w:rFonts w:ascii="Times New Roman" w:eastAsia="標楷體" w:hAnsi="Times New Roman" w:cs="Times New Roman" w:hint="eastAsia"/>
          <w:szCs w:val="24"/>
        </w:rPr>
        <w:t>適用對象與資格</w:t>
      </w:r>
      <w:r w:rsidR="009B57D6" w:rsidRPr="00DD5CC0">
        <w:rPr>
          <w:rFonts w:ascii="Times New Roman" w:eastAsia="標楷體" w:hAnsi="Times New Roman" w:cs="Times New Roman" w:hint="eastAsia"/>
          <w:szCs w:val="24"/>
        </w:rPr>
        <w:t>：</w:t>
      </w:r>
    </w:p>
    <w:p w14:paraId="5BCA4206" w14:textId="6D854C85" w:rsidR="009B57D6" w:rsidRPr="00DD5CC0" w:rsidRDefault="009B57D6" w:rsidP="00AD1AA1">
      <w:pPr>
        <w:pStyle w:val="a3"/>
        <w:numPr>
          <w:ilvl w:val="1"/>
          <w:numId w:val="1"/>
        </w:numPr>
        <w:ind w:leftChars="0" w:left="1134" w:hanging="567"/>
        <w:rPr>
          <w:rFonts w:ascii="Times New Roman" w:eastAsia="標楷體" w:hAnsi="Times New Roman" w:cs="Times New Roman"/>
          <w:color w:val="000000" w:themeColor="text1"/>
          <w:szCs w:val="24"/>
        </w:rPr>
      </w:pPr>
      <w:r w:rsidRPr="00DD5CC0">
        <w:rPr>
          <w:rFonts w:ascii="Times New Roman" w:eastAsia="標楷體" w:hAnsi="Times New Roman" w:cs="Times New Roman" w:hint="eastAsia"/>
          <w:szCs w:val="24"/>
        </w:rPr>
        <w:t>參與</w:t>
      </w:r>
      <w:r w:rsidRPr="00DD5CC0">
        <w:rPr>
          <w:rFonts w:ascii="Times New Roman" w:eastAsia="標楷體" w:hAnsi="Times New Roman" w:cs="Times New Roman" w:hint="eastAsia"/>
          <w:color w:val="000000" w:themeColor="text1"/>
          <w:szCs w:val="24"/>
        </w:rPr>
        <w:t>或配合執行教育部高等教育深耕計畫之本校在學學生</w:t>
      </w:r>
      <w:r w:rsidR="00914773" w:rsidRPr="00DD5CC0">
        <w:rPr>
          <w:rFonts w:ascii="Times New Roman" w:eastAsia="標楷體" w:hAnsi="Times New Roman" w:cs="Times New Roman" w:hint="eastAsia"/>
          <w:color w:val="000000" w:themeColor="text1"/>
          <w:szCs w:val="24"/>
        </w:rPr>
        <w:t>(</w:t>
      </w:r>
      <w:r w:rsidR="00914773" w:rsidRPr="00DD5CC0">
        <w:rPr>
          <w:rFonts w:ascii="Times New Roman" w:eastAsia="標楷體" w:hAnsi="Times New Roman" w:cs="Times New Roman" w:hint="eastAsia"/>
          <w:color w:val="000000" w:themeColor="text1"/>
          <w:szCs w:val="24"/>
        </w:rPr>
        <w:t>休學學生不列入</w:t>
      </w:r>
      <w:r w:rsidR="00914773" w:rsidRPr="00DD5CC0">
        <w:rPr>
          <w:rFonts w:ascii="Times New Roman" w:eastAsia="標楷體" w:hAnsi="Times New Roman" w:cs="Times New Roman" w:hint="eastAsia"/>
          <w:color w:val="000000" w:themeColor="text1"/>
          <w:szCs w:val="24"/>
        </w:rPr>
        <w:t>)</w:t>
      </w:r>
      <w:r w:rsidRPr="00DD5CC0">
        <w:rPr>
          <w:rFonts w:ascii="Times New Roman" w:eastAsia="標楷體" w:hAnsi="Times New Roman" w:cs="Times New Roman" w:hint="eastAsia"/>
          <w:color w:val="000000" w:themeColor="text1"/>
          <w:szCs w:val="24"/>
        </w:rPr>
        <w:t>，包含</w:t>
      </w:r>
      <w:r w:rsidR="009622CB" w:rsidRPr="00DD5CC0">
        <w:rPr>
          <w:rFonts w:ascii="Times New Roman" w:eastAsia="標楷體" w:hAnsi="Times New Roman" w:cs="Times New Roman" w:hint="eastAsia"/>
          <w:color w:val="000000" w:themeColor="text1"/>
          <w:szCs w:val="24"/>
        </w:rPr>
        <w:t>學士班</w:t>
      </w:r>
      <w:r w:rsidRPr="00DD5CC0">
        <w:rPr>
          <w:rFonts w:ascii="Times New Roman" w:eastAsia="標楷體" w:hAnsi="Times New Roman" w:cs="Times New Roman" w:hint="eastAsia"/>
          <w:color w:val="000000" w:themeColor="text1"/>
          <w:szCs w:val="24"/>
        </w:rPr>
        <w:t>、</w:t>
      </w:r>
      <w:proofErr w:type="gramStart"/>
      <w:r w:rsidRPr="00DD5CC0">
        <w:rPr>
          <w:rFonts w:ascii="Times New Roman" w:eastAsia="標楷體" w:hAnsi="Times New Roman" w:cs="Times New Roman" w:hint="eastAsia"/>
          <w:color w:val="000000" w:themeColor="text1"/>
          <w:szCs w:val="24"/>
        </w:rPr>
        <w:t>碩博</w:t>
      </w:r>
      <w:r w:rsidR="009622CB" w:rsidRPr="00DD5CC0">
        <w:rPr>
          <w:rFonts w:ascii="Times New Roman" w:eastAsia="標楷體" w:hAnsi="Times New Roman" w:cs="Times New Roman" w:hint="eastAsia"/>
          <w:color w:val="000000" w:themeColor="text1"/>
          <w:szCs w:val="24"/>
        </w:rPr>
        <w:t>班</w:t>
      </w:r>
      <w:proofErr w:type="gramEnd"/>
      <w:r w:rsidR="009622CB" w:rsidRPr="00DD5CC0">
        <w:rPr>
          <w:rFonts w:ascii="Times New Roman" w:eastAsia="標楷體" w:hAnsi="Times New Roman" w:cs="Times New Roman" w:hint="eastAsia"/>
          <w:color w:val="000000" w:themeColor="text1"/>
          <w:szCs w:val="24"/>
        </w:rPr>
        <w:t>之學生</w:t>
      </w:r>
      <w:r w:rsidRPr="00DD5CC0">
        <w:rPr>
          <w:rFonts w:ascii="Times New Roman" w:eastAsia="標楷體" w:hAnsi="Times New Roman" w:cs="Times New Roman" w:hint="eastAsia"/>
          <w:color w:val="000000" w:themeColor="text1"/>
          <w:szCs w:val="24"/>
        </w:rPr>
        <w:t>，且不限本國或外籍學生</w:t>
      </w:r>
      <w:r w:rsidR="009622CB" w:rsidRPr="00DD5CC0">
        <w:rPr>
          <w:rFonts w:ascii="Times New Roman" w:eastAsia="標楷體" w:hAnsi="Times New Roman" w:cs="Times New Roman" w:hint="eastAsia"/>
          <w:color w:val="000000" w:themeColor="text1"/>
          <w:szCs w:val="24"/>
        </w:rPr>
        <w:t>；</w:t>
      </w:r>
      <w:proofErr w:type="gramStart"/>
      <w:r w:rsidR="009622CB" w:rsidRPr="00DD5CC0">
        <w:rPr>
          <w:rFonts w:ascii="Times New Roman" w:eastAsia="標楷體" w:hAnsi="Times New Roman" w:cs="Times New Roman" w:hint="eastAsia"/>
          <w:color w:val="000000" w:themeColor="text1"/>
          <w:szCs w:val="24"/>
        </w:rPr>
        <w:t>惟</w:t>
      </w:r>
      <w:proofErr w:type="gramEnd"/>
      <w:r w:rsidR="009622CB" w:rsidRPr="00DD5CC0">
        <w:rPr>
          <w:rFonts w:ascii="Times New Roman" w:eastAsia="標楷體" w:hAnsi="Times New Roman" w:cs="Times New Roman" w:hint="eastAsia"/>
          <w:color w:val="000000" w:themeColor="text1"/>
          <w:szCs w:val="24"/>
        </w:rPr>
        <w:t>參與實習部分</w:t>
      </w:r>
      <w:r w:rsidR="00651107" w:rsidRPr="00DD5CC0">
        <w:rPr>
          <w:rFonts w:ascii="Times New Roman" w:eastAsia="標楷體" w:hAnsi="Times New Roman" w:cs="Times New Roman" w:hint="eastAsia"/>
          <w:color w:val="FF0000"/>
          <w:szCs w:val="24"/>
        </w:rPr>
        <w:t>以</w:t>
      </w:r>
      <w:r w:rsidR="009622CB" w:rsidRPr="00DD5CC0">
        <w:rPr>
          <w:rFonts w:ascii="Times New Roman" w:eastAsia="標楷體" w:hAnsi="Times New Roman" w:cs="Times New Roman" w:hint="eastAsia"/>
          <w:color w:val="000000" w:themeColor="text1"/>
          <w:szCs w:val="24"/>
        </w:rPr>
        <w:t>獎助學士</w:t>
      </w:r>
      <w:r w:rsidR="009622CB" w:rsidRPr="00DD5CC0">
        <w:rPr>
          <w:rFonts w:ascii="Times New Roman" w:eastAsia="標楷體" w:hAnsi="Times New Roman" w:cs="Times New Roman" w:hint="eastAsia"/>
          <w:szCs w:val="24"/>
        </w:rPr>
        <w:t>班學生</w:t>
      </w:r>
      <w:r w:rsidR="005176B5" w:rsidRPr="00DD5CC0">
        <w:rPr>
          <w:rFonts w:ascii="Times New Roman" w:eastAsia="標楷體" w:hAnsi="Times New Roman" w:cs="Times New Roman" w:hint="eastAsia"/>
          <w:szCs w:val="24"/>
        </w:rPr>
        <w:t>為優先</w:t>
      </w:r>
      <w:r w:rsidR="009622CB" w:rsidRPr="00DD5CC0">
        <w:rPr>
          <w:rFonts w:ascii="Times New Roman" w:eastAsia="標楷體" w:hAnsi="Times New Roman" w:cs="Times New Roman" w:hint="eastAsia"/>
          <w:szCs w:val="24"/>
        </w:rPr>
        <w:t>。</w:t>
      </w:r>
    </w:p>
    <w:p w14:paraId="7953BF69" w14:textId="77777777" w:rsidR="009B57D6" w:rsidRPr="00DD5CC0" w:rsidRDefault="009B57D6" w:rsidP="00AD1AA1">
      <w:pPr>
        <w:pStyle w:val="a3"/>
        <w:numPr>
          <w:ilvl w:val="1"/>
          <w:numId w:val="1"/>
        </w:numPr>
        <w:ind w:leftChars="0" w:left="1134" w:hanging="567"/>
        <w:rPr>
          <w:rFonts w:ascii="Times New Roman" w:eastAsia="標楷體" w:hAnsi="Times New Roman" w:cs="Times New Roman"/>
          <w:color w:val="000000" w:themeColor="text1"/>
          <w:szCs w:val="24"/>
        </w:rPr>
      </w:pPr>
      <w:r w:rsidRPr="00DD5CC0">
        <w:rPr>
          <w:rFonts w:ascii="Times New Roman" w:eastAsia="標楷體" w:hAnsi="Times New Roman" w:cs="Times New Roman" w:hint="eastAsia"/>
          <w:color w:val="000000" w:themeColor="text1"/>
          <w:szCs w:val="24"/>
        </w:rPr>
        <w:t>前述條件之學生如</w:t>
      </w:r>
      <w:proofErr w:type="gramStart"/>
      <w:r w:rsidRPr="00DD5CC0">
        <w:rPr>
          <w:rFonts w:ascii="Times New Roman" w:eastAsia="標楷體" w:hAnsi="Times New Roman" w:cs="Times New Roman" w:hint="eastAsia"/>
          <w:color w:val="000000" w:themeColor="text1"/>
          <w:szCs w:val="24"/>
        </w:rPr>
        <w:t>符合嘉星學生</w:t>
      </w:r>
      <w:proofErr w:type="gramEnd"/>
      <w:r w:rsidRPr="00DD5CC0">
        <w:rPr>
          <w:rFonts w:ascii="Times New Roman" w:eastAsia="標楷體" w:hAnsi="Times New Roman" w:cs="Times New Roman" w:hint="eastAsia"/>
          <w:color w:val="000000" w:themeColor="text1"/>
          <w:szCs w:val="24"/>
        </w:rPr>
        <w:t>身分，應</w:t>
      </w:r>
      <w:r w:rsidR="00891720" w:rsidRPr="00DD5CC0">
        <w:rPr>
          <w:rFonts w:ascii="Times New Roman" w:eastAsia="標楷體" w:hAnsi="Times New Roman" w:cs="Times New Roman" w:hint="eastAsia"/>
          <w:color w:val="000000" w:themeColor="text1"/>
          <w:szCs w:val="24"/>
        </w:rPr>
        <w:t>依本校及各系</w:t>
      </w:r>
      <w:proofErr w:type="gramStart"/>
      <w:r w:rsidR="00891720" w:rsidRPr="00DD5CC0">
        <w:rPr>
          <w:rFonts w:ascii="Times New Roman" w:eastAsia="標楷體" w:hAnsi="Times New Roman" w:cs="Times New Roman" w:hint="eastAsia"/>
          <w:color w:val="000000" w:themeColor="text1"/>
          <w:szCs w:val="24"/>
        </w:rPr>
        <w:t>所獎助嘉</w:t>
      </w:r>
      <w:proofErr w:type="gramEnd"/>
      <w:r w:rsidR="00891720" w:rsidRPr="00DD5CC0">
        <w:rPr>
          <w:rFonts w:ascii="Times New Roman" w:eastAsia="標楷體" w:hAnsi="Times New Roman" w:cs="Times New Roman" w:hint="eastAsia"/>
          <w:color w:val="000000" w:themeColor="text1"/>
          <w:szCs w:val="24"/>
        </w:rPr>
        <w:t>星學生相關作業要點申請辦理。</w:t>
      </w:r>
    </w:p>
    <w:p w14:paraId="4CADEBC7" w14:textId="63A47FCB" w:rsidR="00200F9C" w:rsidRPr="00DD5CC0" w:rsidRDefault="00CF7BB0" w:rsidP="00AD1AA1">
      <w:pPr>
        <w:pStyle w:val="a3"/>
        <w:numPr>
          <w:ilvl w:val="1"/>
          <w:numId w:val="1"/>
        </w:numPr>
        <w:ind w:leftChars="0" w:left="1134" w:hanging="567"/>
        <w:rPr>
          <w:rFonts w:ascii="Times New Roman" w:eastAsia="標楷體" w:hAnsi="Times New Roman" w:cs="Times New Roman"/>
          <w:color w:val="000000" w:themeColor="text1"/>
          <w:szCs w:val="24"/>
        </w:rPr>
      </w:pPr>
      <w:r w:rsidRPr="00DD5CC0">
        <w:rPr>
          <w:rFonts w:eastAsia="標楷體" w:hint="eastAsia"/>
          <w:color w:val="000000" w:themeColor="text1"/>
        </w:rPr>
        <w:t>如有相同活動或計畫內容</w:t>
      </w:r>
      <w:r w:rsidR="005F4647" w:rsidRPr="00DD5CC0">
        <w:rPr>
          <w:rFonts w:ascii="Times New Roman" w:eastAsia="標楷體" w:hAnsi="Times New Roman" w:cs="Times New Roman" w:hint="eastAsia"/>
          <w:color w:val="000000" w:themeColor="text1"/>
          <w:szCs w:val="24"/>
        </w:rPr>
        <w:t>曾申請過他項獎助學金者，</w:t>
      </w:r>
      <w:r w:rsidRPr="00DD5CC0">
        <w:rPr>
          <w:rFonts w:ascii="Times New Roman" w:eastAsia="標楷體" w:hAnsi="Times New Roman" w:cs="Times New Roman" w:hint="eastAsia"/>
          <w:color w:val="000000" w:themeColor="text1"/>
          <w:szCs w:val="24"/>
        </w:rPr>
        <w:t>不得</w:t>
      </w:r>
      <w:r w:rsidR="00F13562" w:rsidRPr="00DD5CC0">
        <w:rPr>
          <w:rFonts w:ascii="Times New Roman" w:eastAsia="標楷體" w:hAnsi="Times New Roman" w:cs="Times New Roman" w:hint="eastAsia"/>
          <w:color w:val="000000" w:themeColor="text1"/>
          <w:szCs w:val="24"/>
        </w:rPr>
        <w:t>申請本要點</w:t>
      </w:r>
      <w:proofErr w:type="gramStart"/>
      <w:r w:rsidR="00F13562" w:rsidRPr="00DD5CC0">
        <w:rPr>
          <w:rFonts w:ascii="Times New Roman" w:eastAsia="標楷體" w:hAnsi="Times New Roman" w:cs="Times New Roman" w:hint="eastAsia"/>
          <w:color w:val="000000" w:themeColor="text1"/>
          <w:szCs w:val="24"/>
        </w:rPr>
        <w:t>所列獎助學金</w:t>
      </w:r>
      <w:proofErr w:type="gramEnd"/>
      <w:r w:rsidR="00F13562" w:rsidRPr="00DD5CC0">
        <w:rPr>
          <w:rFonts w:ascii="Times New Roman" w:eastAsia="標楷體" w:hAnsi="Times New Roman" w:cs="Times New Roman" w:hint="eastAsia"/>
          <w:color w:val="000000" w:themeColor="text1"/>
          <w:szCs w:val="24"/>
        </w:rPr>
        <w:t>補助。</w:t>
      </w:r>
    </w:p>
    <w:p w14:paraId="7AA353C1" w14:textId="2E692C83" w:rsidR="00200F9C" w:rsidRPr="00DD5CC0" w:rsidRDefault="00E11411" w:rsidP="00AD1AA1">
      <w:pPr>
        <w:pStyle w:val="a3"/>
        <w:numPr>
          <w:ilvl w:val="1"/>
          <w:numId w:val="1"/>
        </w:numPr>
        <w:ind w:leftChars="0" w:left="1134" w:hanging="567"/>
        <w:rPr>
          <w:rFonts w:ascii="Times New Roman" w:eastAsia="標楷體" w:hAnsi="Times New Roman" w:cs="Times New Roman"/>
          <w:strike/>
          <w:color w:val="000000" w:themeColor="text1"/>
          <w:szCs w:val="24"/>
        </w:rPr>
      </w:pPr>
      <w:r w:rsidRPr="00DD5CC0">
        <w:rPr>
          <w:rFonts w:ascii="Times New Roman" w:eastAsia="標楷體" w:hAnsi="Times New Roman" w:cs="Times New Roman" w:hint="eastAsia"/>
          <w:color w:val="000000" w:themeColor="text1"/>
        </w:rPr>
        <w:t>修習實習課程，並依本校學生校外實習要點規定參與實習及實習成果相關活動之學生，惟</w:t>
      </w:r>
      <w:r w:rsidR="00200F9C" w:rsidRPr="00DD5CC0">
        <w:rPr>
          <w:rFonts w:ascii="Times New Roman" w:eastAsia="標楷體" w:hAnsi="Times New Roman" w:cs="Times New Roman"/>
          <w:color w:val="000000" w:themeColor="text1"/>
          <w:spacing w:val="-10"/>
        </w:rPr>
        <w:t>下列情形</w:t>
      </w:r>
      <w:r w:rsidR="00200F9C" w:rsidRPr="00DD5CC0">
        <w:rPr>
          <w:rFonts w:ascii="Times New Roman" w:eastAsia="標楷體" w:hAnsi="Times New Roman" w:cs="Times New Roman"/>
          <w:b/>
          <w:color w:val="000000" w:themeColor="text1"/>
          <w:spacing w:val="-10"/>
        </w:rPr>
        <w:t>不適用</w:t>
      </w:r>
      <w:r w:rsidR="00200F9C" w:rsidRPr="00DD5CC0">
        <w:rPr>
          <w:rFonts w:ascii="Times New Roman" w:eastAsia="標楷體" w:hAnsi="Times New Roman" w:cs="Times New Roman"/>
          <w:color w:val="000000" w:themeColor="text1"/>
          <w:spacing w:val="-10"/>
        </w:rPr>
        <w:t>本要點申請條件：</w:t>
      </w:r>
    </w:p>
    <w:p w14:paraId="01F06DC3" w14:textId="1B550AF5" w:rsidR="00AD1AA1" w:rsidRPr="0084561B" w:rsidRDefault="00AD1AA1" w:rsidP="00AD1AA1">
      <w:pPr>
        <w:pStyle w:val="a3"/>
        <w:numPr>
          <w:ilvl w:val="0"/>
          <w:numId w:val="14"/>
        </w:numPr>
        <w:spacing w:after="160"/>
        <w:ind w:leftChars="0" w:left="1560" w:hanging="426"/>
        <w:contextualSpacing/>
        <w:rPr>
          <w:rFonts w:ascii="Times New Roman" w:eastAsia="標楷體" w:hAnsi="Times New Roman" w:cs="Times New Roman"/>
          <w:color w:val="FF0000"/>
        </w:rPr>
      </w:pPr>
      <w:bookmarkStart w:id="0" w:name="_GoBack"/>
      <w:r w:rsidRPr="0084561B">
        <w:rPr>
          <w:rFonts w:ascii="Times New Roman" w:eastAsia="標楷體" w:hAnsi="Times New Roman" w:cs="Times New Roman" w:hint="eastAsia"/>
          <w:color w:val="FF0000"/>
        </w:rPr>
        <w:t>實習學分為必修之課程。</w:t>
      </w:r>
    </w:p>
    <w:bookmarkEnd w:id="0"/>
    <w:p w14:paraId="0E37F0CC" w14:textId="3FC4F4CF" w:rsidR="00200F9C" w:rsidRPr="00DD5CC0" w:rsidRDefault="00200F9C" w:rsidP="00AD1AA1">
      <w:pPr>
        <w:pStyle w:val="a3"/>
        <w:numPr>
          <w:ilvl w:val="0"/>
          <w:numId w:val="14"/>
        </w:numPr>
        <w:spacing w:after="160"/>
        <w:ind w:leftChars="0" w:left="1560" w:hanging="426"/>
        <w:contextualSpacing/>
        <w:rPr>
          <w:rFonts w:ascii="Times New Roman" w:eastAsia="標楷體" w:hAnsi="Times New Roman" w:cs="Times New Roman"/>
          <w:color w:val="000000" w:themeColor="text1"/>
        </w:rPr>
      </w:pPr>
      <w:r w:rsidRPr="00DD5CC0">
        <w:rPr>
          <w:rFonts w:ascii="Times New Roman" w:eastAsia="標楷體" w:hAnsi="Times New Roman" w:cs="Times New Roman"/>
          <w:color w:val="000000" w:themeColor="text1"/>
          <w:spacing w:val="-3"/>
        </w:rPr>
        <w:t>校內教學單位開設之一般「實驗課程」。</w:t>
      </w:r>
    </w:p>
    <w:p w14:paraId="3E73993D" w14:textId="77777777" w:rsidR="00200F9C" w:rsidRPr="002F5325" w:rsidRDefault="00200F9C" w:rsidP="00AD1AA1">
      <w:pPr>
        <w:pStyle w:val="a3"/>
        <w:numPr>
          <w:ilvl w:val="0"/>
          <w:numId w:val="14"/>
        </w:numPr>
        <w:spacing w:after="160"/>
        <w:ind w:leftChars="0" w:left="1560" w:hanging="426"/>
        <w:contextualSpacing/>
        <w:rPr>
          <w:rFonts w:ascii="Times New Roman" w:eastAsia="標楷體" w:hAnsi="Times New Roman" w:cs="Times New Roman"/>
          <w:color w:val="000000" w:themeColor="text1"/>
        </w:rPr>
      </w:pPr>
      <w:r w:rsidRPr="00DD5CC0">
        <w:rPr>
          <w:rFonts w:ascii="Times New Roman" w:eastAsia="標楷體" w:hAnsi="Times New Roman" w:cs="Times New Roman"/>
          <w:color w:val="000000" w:themeColor="text1"/>
          <w:spacing w:val="-3"/>
        </w:rPr>
        <w:t>校內行政、教學單位之實機實習或教師實</w:t>
      </w:r>
      <w:r w:rsidRPr="002F5325">
        <w:rPr>
          <w:rFonts w:ascii="Times New Roman" w:eastAsia="標楷體" w:hAnsi="Times New Roman" w:cs="Times New Roman"/>
          <w:color w:val="000000" w:themeColor="text1"/>
          <w:spacing w:val="-3"/>
        </w:rPr>
        <w:t>驗室之實習。</w:t>
      </w:r>
    </w:p>
    <w:p w14:paraId="4FBC95A2" w14:textId="77777777" w:rsidR="00200F9C" w:rsidRPr="002F5325" w:rsidRDefault="00200F9C" w:rsidP="00AD1AA1">
      <w:pPr>
        <w:pStyle w:val="a3"/>
        <w:numPr>
          <w:ilvl w:val="0"/>
          <w:numId w:val="14"/>
        </w:numPr>
        <w:spacing w:after="160"/>
        <w:ind w:leftChars="0" w:left="1560" w:hanging="426"/>
        <w:contextualSpacing/>
        <w:rPr>
          <w:rFonts w:ascii="Times New Roman" w:eastAsia="標楷體" w:hAnsi="Times New Roman" w:cs="Times New Roman"/>
          <w:color w:val="000000" w:themeColor="text1"/>
        </w:rPr>
      </w:pPr>
      <w:proofErr w:type="gramStart"/>
      <w:r w:rsidRPr="002F5325">
        <w:rPr>
          <w:rFonts w:ascii="Times New Roman" w:eastAsia="標楷體" w:hAnsi="Times New Roman" w:cs="Times New Roman"/>
          <w:color w:val="000000" w:themeColor="text1"/>
          <w:spacing w:val="-3"/>
        </w:rPr>
        <w:t>校外參</w:t>
      </w:r>
      <w:proofErr w:type="gramEnd"/>
      <w:r w:rsidRPr="002F5325">
        <w:rPr>
          <w:rFonts w:ascii="Times New Roman" w:eastAsia="標楷體" w:hAnsi="Times New Roman" w:cs="Times New Roman"/>
          <w:color w:val="000000" w:themeColor="text1"/>
          <w:spacing w:val="-3"/>
        </w:rPr>
        <w:t>訪觀摩、校外教學或以「參訪」或「觀摩」進行實習者。</w:t>
      </w:r>
    </w:p>
    <w:p w14:paraId="56A8A0C7" w14:textId="42B30B3A" w:rsidR="00200F9C" w:rsidRPr="002F5325" w:rsidRDefault="00200F9C" w:rsidP="00AD1AA1">
      <w:pPr>
        <w:pStyle w:val="a3"/>
        <w:numPr>
          <w:ilvl w:val="0"/>
          <w:numId w:val="14"/>
        </w:numPr>
        <w:spacing w:after="160"/>
        <w:ind w:leftChars="0" w:left="1560" w:hanging="426"/>
        <w:contextualSpacing/>
        <w:rPr>
          <w:rFonts w:ascii="Times New Roman" w:eastAsia="標楷體" w:hAnsi="Times New Roman" w:cs="Times New Roman"/>
          <w:color w:val="000000" w:themeColor="text1"/>
        </w:rPr>
      </w:pPr>
      <w:r w:rsidRPr="002F5325">
        <w:rPr>
          <w:rFonts w:ascii="Times New Roman" w:eastAsia="標楷體" w:hAnsi="Times New Roman" w:cs="Times New Roman"/>
          <w:color w:val="000000" w:themeColor="text1"/>
          <w:spacing w:val="-3"/>
        </w:rPr>
        <w:t>師資培育課程之實習。</w:t>
      </w:r>
      <w:r w:rsidR="000961C0" w:rsidRPr="002F5325">
        <w:rPr>
          <w:rFonts w:ascii="Times New Roman" w:eastAsia="標楷體" w:hAnsi="Times New Roman" w:cs="Times New Roman" w:hint="eastAsia"/>
          <w:color w:val="000000" w:themeColor="text1"/>
          <w:spacing w:val="-3"/>
        </w:rPr>
        <w:t xml:space="preserve"> </w:t>
      </w:r>
    </w:p>
    <w:p w14:paraId="4F701414" w14:textId="77777777" w:rsidR="009B57D6" w:rsidRPr="002E29EF" w:rsidRDefault="009B57D6" w:rsidP="00B876CF">
      <w:pPr>
        <w:pStyle w:val="a3"/>
        <w:numPr>
          <w:ilvl w:val="0"/>
          <w:numId w:val="1"/>
        </w:numPr>
        <w:ind w:leftChars="0"/>
        <w:rPr>
          <w:rFonts w:ascii="Times New Roman" w:eastAsia="標楷體" w:hAnsi="Times New Roman" w:cs="Times New Roman"/>
          <w:szCs w:val="24"/>
        </w:rPr>
      </w:pPr>
      <w:r w:rsidRPr="002E29EF">
        <w:rPr>
          <w:rFonts w:ascii="Times New Roman" w:eastAsia="標楷體" w:hAnsi="Times New Roman" w:cs="Times New Roman" w:hint="eastAsia"/>
          <w:szCs w:val="24"/>
        </w:rPr>
        <w:t>獎助範圍</w:t>
      </w:r>
      <w:r w:rsidR="00891720" w:rsidRPr="002E29EF">
        <w:rPr>
          <w:rFonts w:ascii="Times New Roman" w:eastAsia="標楷體" w:hAnsi="Times New Roman" w:cs="Times New Roman" w:hint="eastAsia"/>
          <w:szCs w:val="24"/>
        </w:rPr>
        <w:t>：</w:t>
      </w:r>
    </w:p>
    <w:p w14:paraId="19BF140A" w14:textId="77777777" w:rsidR="00D37CA4" w:rsidRPr="00027349" w:rsidRDefault="00933438" w:rsidP="00027349">
      <w:pPr>
        <w:pStyle w:val="a3"/>
        <w:numPr>
          <w:ilvl w:val="1"/>
          <w:numId w:val="1"/>
        </w:numPr>
        <w:ind w:leftChars="0" w:left="1134" w:hanging="567"/>
        <w:rPr>
          <w:rFonts w:ascii="Times New Roman" w:eastAsia="標楷體" w:hAnsi="Times New Roman" w:cs="Times New Roman"/>
          <w:strike/>
          <w:szCs w:val="24"/>
        </w:rPr>
      </w:pPr>
      <w:r w:rsidRPr="00027349">
        <w:rPr>
          <w:rFonts w:ascii="Times New Roman" w:eastAsia="標楷體" w:hAnsi="Times New Roman" w:cs="Times New Roman" w:hint="eastAsia"/>
          <w:szCs w:val="24"/>
        </w:rPr>
        <w:t>研究獎助生</w:t>
      </w:r>
      <w:r w:rsidR="00796CB1" w:rsidRPr="002E29EF">
        <w:rPr>
          <w:rFonts w:ascii="Times New Roman" w:eastAsia="標楷體" w:hAnsi="Times New Roman" w:cs="Times New Roman" w:hint="eastAsia"/>
          <w:szCs w:val="24"/>
        </w:rPr>
        <w:t>。</w:t>
      </w:r>
    </w:p>
    <w:p w14:paraId="52709621" w14:textId="77777777" w:rsidR="00D37CA4" w:rsidRPr="002E29EF" w:rsidRDefault="008D38A1" w:rsidP="00D37CA4">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hint="eastAsia"/>
          <w:szCs w:val="24"/>
        </w:rPr>
        <w:t>測驗或參賽</w:t>
      </w:r>
      <w:r w:rsidR="00796CB1" w:rsidRPr="002E29EF">
        <w:rPr>
          <w:rFonts w:ascii="Times New Roman" w:eastAsia="標楷體" w:hAnsi="Times New Roman" w:cs="Times New Roman" w:hint="eastAsia"/>
          <w:szCs w:val="24"/>
        </w:rPr>
        <w:t>。</w:t>
      </w:r>
    </w:p>
    <w:p w14:paraId="443C494E" w14:textId="77777777" w:rsidR="00D37CA4" w:rsidRPr="002E29EF" w:rsidRDefault="008A75EA" w:rsidP="00D37CA4">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hint="eastAsia"/>
          <w:szCs w:val="24"/>
        </w:rPr>
        <w:t>參與國際學術交流活動</w:t>
      </w:r>
      <w:r w:rsidR="00796CB1" w:rsidRPr="002E29EF">
        <w:rPr>
          <w:rFonts w:ascii="Times New Roman" w:eastAsia="標楷體" w:hAnsi="Times New Roman" w:cs="Times New Roman" w:hint="eastAsia"/>
          <w:szCs w:val="24"/>
        </w:rPr>
        <w:t>。</w:t>
      </w:r>
    </w:p>
    <w:p w14:paraId="57D4FC97" w14:textId="77777777" w:rsidR="00D37CA4" w:rsidRPr="002E29EF" w:rsidRDefault="002301E3" w:rsidP="00D37CA4">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hint="eastAsia"/>
          <w:szCs w:val="24"/>
        </w:rPr>
        <w:t>參與研究發表論文</w:t>
      </w:r>
      <w:r w:rsidR="00796CB1" w:rsidRPr="002E29EF">
        <w:rPr>
          <w:rFonts w:ascii="Times New Roman" w:eastAsia="標楷體" w:hAnsi="Times New Roman" w:cs="Times New Roman" w:hint="eastAsia"/>
          <w:szCs w:val="24"/>
        </w:rPr>
        <w:t>。</w:t>
      </w:r>
    </w:p>
    <w:p w14:paraId="20EB2318" w14:textId="77777777" w:rsidR="00D37CA4" w:rsidRDefault="002301E3" w:rsidP="004E52C6">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hint="eastAsia"/>
          <w:szCs w:val="24"/>
        </w:rPr>
        <w:t>參與教師產學合作計畫</w:t>
      </w:r>
      <w:r w:rsidR="00796CB1" w:rsidRPr="002E29EF">
        <w:rPr>
          <w:rFonts w:ascii="Times New Roman" w:eastAsia="標楷體" w:hAnsi="Times New Roman" w:cs="Times New Roman" w:hint="eastAsia"/>
          <w:szCs w:val="24"/>
        </w:rPr>
        <w:t>。</w:t>
      </w:r>
    </w:p>
    <w:p w14:paraId="77AE1B51" w14:textId="7B5C9A7A" w:rsidR="003D5648" w:rsidRPr="009622CB" w:rsidRDefault="003D5648" w:rsidP="004E52C6">
      <w:pPr>
        <w:pStyle w:val="a3"/>
        <w:numPr>
          <w:ilvl w:val="1"/>
          <w:numId w:val="1"/>
        </w:numPr>
        <w:ind w:leftChars="0" w:left="1134" w:hanging="567"/>
        <w:rPr>
          <w:rFonts w:ascii="Times New Roman" w:eastAsia="標楷體" w:hAnsi="Times New Roman" w:cs="Times New Roman"/>
          <w:szCs w:val="24"/>
        </w:rPr>
      </w:pPr>
      <w:r>
        <w:rPr>
          <w:rFonts w:ascii="Times New Roman" w:eastAsia="標楷體" w:hAnsi="Times New Roman" w:cs="Times New Roman" w:hint="eastAsia"/>
          <w:szCs w:val="24"/>
        </w:rPr>
        <w:t>參與</w:t>
      </w:r>
      <w:r w:rsidR="0057348D">
        <w:rPr>
          <w:rFonts w:ascii="Times New Roman" w:eastAsia="標楷體" w:hAnsi="Times New Roman" w:cs="Times New Roman" w:hint="eastAsia"/>
          <w:szCs w:val="24"/>
        </w:rPr>
        <w:t>證照考照訓練或</w:t>
      </w:r>
      <w:r w:rsidR="009718F2">
        <w:rPr>
          <w:rFonts w:ascii="Times New Roman" w:eastAsia="標楷體" w:hAnsi="Times New Roman" w:cs="Times New Roman" w:hint="eastAsia"/>
          <w:szCs w:val="24"/>
        </w:rPr>
        <w:t>計畫相關專業</w:t>
      </w:r>
      <w:r w:rsidRPr="0057348D">
        <w:rPr>
          <w:rFonts w:ascii="Times New Roman" w:eastAsia="標楷體" w:hAnsi="Times New Roman" w:cs="Times New Roman" w:hint="eastAsia"/>
          <w:color w:val="000000" w:themeColor="text1"/>
          <w:szCs w:val="24"/>
        </w:rPr>
        <w:t>教育訓練</w:t>
      </w:r>
      <w:r w:rsidR="0057348D" w:rsidRPr="0057348D">
        <w:rPr>
          <w:rFonts w:ascii="Times New Roman" w:eastAsia="標楷體" w:hAnsi="Times New Roman" w:cs="Times New Roman" w:hint="eastAsia"/>
          <w:color w:val="000000" w:themeColor="text1"/>
          <w:szCs w:val="24"/>
        </w:rPr>
        <w:t>等課程。</w:t>
      </w:r>
    </w:p>
    <w:p w14:paraId="2A9F3CC6" w14:textId="3243DF9C" w:rsidR="009622CB" w:rsidRPr="002F5325" w:rsidRDefault="00594AD9" w:rsidP="004E52C6">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rPr>
        <w:t>修習實習課程，並依本校學生校外實習要點規定參與實習</w:t>
      </w:r>
      <w:r w:rsidR="009622CB" w:rsidRPr="002F5325">
        <w:rPr>
          <w:rFonts w:ascii="Times New Roman" w:eastAsia="標楷體" w:hAnsi="Times New Roman" w:cs="Times New Roman" w:hint="eastAsia"/>
          <w:color w:val="000000" w:themeColor="text1"/>
          <w:szCs w:val="24"/>
        </w:rPr>
        <w:t>。</w:t>
      </w:r>
    </w:p>
    <w:p w14:paraId="6D5AFD31" w14:textId="77777777" w:rsidR="008A75EA" w:rsidRDefault="003D3669" w:rsidP="003D3669">
      <w:pPr>
        <w:pStyle w:val="a3"/>
        <w:numPr>
          <w:ilvl w:val="0"/>
          <w:numId w:val="1"/>
        </w:numPr>
        <w:ind w:leftChars="0"/>
        <w:rPr>
          <w:rFonts w:ascii="Times New Roman" w:eastAsia="標楷體" w:hAnsi="Times New Roman" w:cs="Times New Roman"/>
          <w:szCs w:val="24"/>
        </w:rPr>
      </w:pPr>
      <w:r w:rsidRPr="002E29EF">
        <w:rPr>
          <w:rFonts w:ascii="Times New Roman" w:eastAsia="標楷體" w:hAnsi="Times New Roman" w:cs="Times New Roman" w:hint="eastAsia"/>
          <w:szCs w:val="24"/>
        </w:rPr>
        <w:t>申請方式及應繳交文件</w:t>
      </w:r>
      <w:r w:rsidR="003B0048">
        <w:rPr>
          <w:rFonts w:ascii="Times New Roman" w:eastAsia="標楷體" w:hAnsi="Times New Roman" w:cs="Times New Roman" w:hint="eastAsia"/>
          <w:szCs w:val="24"/>
        </w:rPr>
        <w:t>：</w:t>
      </w:r>
    </w:p>
    <w:p w14:paraId="56B029ED" w14:textId="77777777" w:rsidR="003B0048" w:rsidRDefault="003B0048" w:rsidP="003B0048">
      <w:pPr>
        <w:pStyle w:val="a3"/>
        <w:numPr>
          <w:ilvl w:val="1"/>
          <w:numId w:val="1"/>
        </w:numPr>
        <w:ind w:leftChars="0" w:left="1134" w:hanging="567"/>
        <w:rPr>
          <w:rFonts w:ascii="Times New Roman" w:eastAsia="標楷體" w:hAnsi="Times New Roman" w:cs="Times New Roman"/>
          <w:szCs w:val="24"/>
        </w:rPr>
      </w:pPr>
      <w:r w:rsidRPr="00027349">
        <w:rPr>
          <w:rFonts w:ascii="Times New Roman" w:eastAsia="標楷體" w:hAnsi="Times New Roman" w:cs="Times New Roman" w:hint="eastAsia"/>
          <w:szCs w:val="24"/>
        </w:rPr>
        <w:t>研究獎助生</w:t>
      </w:r>
      <w:r>
        <w:rPr>
          <w:rFonts w:ascii="Times New Roman" w:eastAsia="標楷體" w:hAnsi="Times New Roman" w:cs="Times New Roman" w:hint="eastAsia"/>
          <w:szCs w:val="24"/>
        </w:rPr>
        <w:t>：</w:t>
      </w:r>
    </w:p>
    <w:p w14:paraId="3F453CF1" w14:textId="5754BC67" w:rsidR="0095610D" w:rsidRPr="002F5325" w:rsidRDefault="000050F9" w:rsidP="0095610D">
      <w:pPr>
        <w:pStyle w:val="a3"/>
        <w:numPr>
          <w:ilvl w:val="0"/>
          <w:numId w:val="7"/>
        </w:numPr>
        <w:ind w:leftChars="0"/>
        <w:rPr>
          <w:rFonts w:ascii="Times New Roman" w:eastAsia="標楷體" w:hAnsi="Times New Roman" w:cs="Times New Roman"/>
          <w:color w:val="000000" w:themeColor="text1"/>
          <w:szCs w:val="24"/>
        </w:rPr>
      </w:pPr>
      <w:r w:rsidRPr="008B0C69">
        <w:rPr>
          <w:rFonts w:ascii="Times New Roman" w:eastAsia="標楷體" w:hAnsi="Times New Roman" w:cs="Times New Roman" w:hint="eastAsia"/>
          <w:szCs w:val="24"/>
        </w:rPr>
        <w:t>由單一入口進入計畫</w:t>
      </w:r>
      <w:r w:rsidRPr="008B0C69">
        <w:rPr>
          <w:rFonts w:ascii="Times New Roman" w:eastAsia="標楷體" w:hAnsi="Times New Roman" w:cs="Times New Roman" w:hint="eastAsia"/>
          <w:szCs w:val="24"/>
        </w:rPr>
        <w:t>WEB</w:t>
      </w:r>
      <w:r w:rsidRPr="008B0C69">
        <w:rPr>
          <w:rFonts w:ascii="Times New Roman" w:eastAsia="標楷體" w:hAnsi="Times New Roman" w:cs="Times New Roman" w:hint="eastAsia"/>
          <w:szCs w:val="24"/>
        </w:rPr>
        <w:t>系統建立人員任用資料，列印申請書、</w:t>
      </w:r>
      <w:r w:rsidR="0095610D" w:rsidRPr="008B0C69">
        <w:rPr>
          <w:rFonts w:ascii="Times New Roman" w:eastAsia="標楷體" w:hAnsi="Times New Roman" w:cs="Times New Roman" w:hint="eastAsia"/>
          <w:szCs w:val="24"/>
        </w:rPr>
        <w:t>同意書、</w:t>
      </w:r>
      <w:r w:rsidRPr="008B0C69">
        <w:rPr>
          <w:rFonts w:ascii="Times New Roman" w:eastAsia="標楷體" w:hAnsi="Times New Roman" w:cs="Times New Roman" w:hint="eastAsia"/>
          <w:szCs w:val="24"/>
        </w:rPr>
        <w:t>學習計畫表，</w:t>
      </w:r>
      <w:r w:rsidR="0095610D">
        <w:rPr>
          <w:rFonts w:ascii="Times New Roman" w:eastAsia="標楷體" w:hAnsi="Times New Roman" w:cs="Times New Roman" w:hint="eastAsia"/>
          <w:szCs w:val="24"/>
        </w:rPr>
        <w:t>由學生簽名後送交孫計畫、子計畫主持人及</w:t>
      </w:r>
      <w:r w:rsidR="005D1A98">
        <w:rPr>
          <w:rFonts w:ascii="Times New Roman" w:eastAsia="標楷體" w:hAnsi="Times New Roman" w:cs="Times New Roman" w:hint="eastAsia"/>
          <w:szCs w:val="24"/>
        </w:rPr>
        <w:t>孫計畫主持人所屬</w:t>
      </w:r>
      <w:r w:rsidR="0095610D">
        <w:rPr>
          <w:rFonts w:ascii="Times New Roman" w:eastAsia="標楷體" w:hAnsi="Times New Roman" w:cs="Times New Roman" w:hint="eastAsia"/>
          <w:szCs w:val="24"/>
        </w:rPr>
        <w:t>單位主管簽核</w:t>
      </w:r>
      <w:r w:rsidR="00796CB1">
        <w:rPr>
          <w:rFonts w:ascii="Times New Roman" w:eastAsia="標楷體" w:hAnsi="Times New Roman" w:cs="Times New Roman" w:hint="eastAsia"/>
          <w:szCs w:val="24"/>
        </w:rPr>
        <w:t>，完成後</w:t>
      </w:r>
      <w:r w:rsidR="00796CB1" w:rsidRPr="0095610D">
        <w:rPr>
          <w:rFonts w:ascii="Times New Roman" w:eastAsia="標楷體" w:hAnsi="Times New Roman" w:cs="Times New Roman" w:hint="eastAsia"/>
          <w:szCs w:val="24"/>
        </w:rPr>
        <w:t>送至研發處建教組，</w:t>
      </w:r>
      <w:proofErr w:type="gramStart"/>
      <w:r w:rsidR="00796CB1">
        <w:rPr>
          <w:rFonts w:ascii="Times New Roman" w:eastAsia="標楷體" w:hAnsi="Times New Roman" w:cs="Times New Roman" w:hint="eastAsia"/>
          <w:szCs w:val="24"/>
        </w:rPr>
        <w:t>並加</w:t>
      </w:r>
      <w:r w:rsidR="00796CB1" w:rsidRPr="002F5325">
        <w:rPr>
          <w:rFonts w:ascii="Times New Roman" w:eastAsia="標楷體" w:hAnsi="Times New Roman" w:cs="Times New Roman" w:hint="eastAsia"/>
          <w:color w:val="000000" w:themeColor="text1"/>
          <w:szCs w:val="24"/>
        </w:rPr>
        <w:t>會</w:t>
      </w:r>
      <w:r w:rsidR="000F7D09" w:rsidRPr="002F5325">
        <w:rPr>
          <w:rFonts w:ascii="Times New Roman" w:eastAsia="標楷體" w:hAnsi="Times New Roman" w:cs="Times New Roman" w:hint="eastAsia"/>
          <w:color w:val="000000" w:themeColor="text1"/>
          <w:szCs w:val="24"/>
        </w:rPr>
        <w:t>校務</w:t>
      </w:r>
      <w:proofErr w:type="gramEnd"/>
      <w:r w:rsidR="000F7D09" w:rsidRPr="002F5325">
        <w:rPr>
          <w:rFonts w:ascii="Times New Roman" w:eastAsia="標楷體" w:hAnsi="Times New Roman" w:cs="Times New Roman" w:hint="eastAsia"/>
          <w:color w:val="000000" w:themeColor="text1"/>
          <w:szCs w:val="24"/>
        </w:rPr>
        <w:t>發展策略中心</w:t>
      </w:r>
      <w:r w:rsidR="00092881" w:rsidRPr="002F5325">
        <w:rPr>
          <w:rFonts w:ascii="Times New Roman" w:eastAsia="標楷體" w:hAnsi="Times New Roman" w:cs="Times New Roman" w:hint="eastAsia"/>
          <w:color w:val="000000" w:themeColor="text1"/>
          <w:szCs w:val="24"/>
        </w:rPr>
        <w:t>後</w:t>
      </w:r>
      <w:r w:rsidR="00796CB1" w:rsidRPr="002F5325">
        <w:rPr>
          <w:rFonts w:ascii="Times New Roman" w:eastAsia="標楷體" w:hAnsi="Times New Roman" w:cs="Times New Roman" w:hint="eastAsia"/>
          <w:color w:val="000000" w:themeColor="text1"/>
          <w:szCs w:val="24"/>
        </w:rPr>
        <w:t>依申請表流程辦理。</w:t>
      </w:r>
    </w:p>
    <w:p w14:paraId="5E3FCD34" w14:textId="77777777" w:rsidR="00092881" w:rsidRDefault="004D0546" w:rsidP="0095610D">
      <w:pPr>
        <w:pStyle w:val="a3"/>
        <w:numPr>
          <w:ilvl w:val="0"/>
          <w:numId w:val="7"/>
        </w:numPr>
        <w:ind w:leftChars="0"/>
        <w:rPr>
          <w:rFonts w:ascii="Times New Roman" w:eastAsia="標楷體" w:hAnsi="Times New Roman" w:cs="Times New Roman"/>
          <w:szCs w:val="24"/>
        </w:rPr>
      </w:pPr>
      <w:r>
        <w:rPr>
          <w:rFonts w:ascii="Times New Roman" w:eastAsia="標楷體" w:hAnsi="Times New Roman" w:cs="Times New Roman" w:hint="eastAsia"/>
          <w:szCs w:val="24"/>
        </w:rPr>
        <w:t>申請書之「校長或授權人」欄位由計畫主持人所屬單位主管簽核。</w:t>
      </w:r>
    </w:p>
    <w:p w14:paraId="50B0340F" w14:textId="77777777" w:rsidR="003B0048" w:rsidRPr="002F5325" w:rsidRDefault="00092881" w:rsidP="0095610D">
      <w:pPr>
        <w:pStyle w:val="a3"/>
        <w:numPr>
          <w:ilvl w:val="0"/>
          <w:numId w:val="7"/>
        </w:numPr>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szCs w:val="24"/>
        </w:rPr>
        <w:t>聘</w:t>
      </w:r>
      <w:r w:rsidRPr="002F5325">
        <w:rPr>
          <w:rFonts w:ascii="Times New Roman" w:eastAsia="標楷體" w:hAnsi="Times New Roman" w:cs="Times New Roman" w:hint="eastAsia"/>
          <w:color w:val="000000" w:themeColor="text1"/>
          <w:szCs w:val="24"/>
        </w:rPr>
        <w:t>任流程完成後</w:t>
      </w:r>
      <w:r w:rsidR="004D0546" w:rsidRPr="002F5325">
        <w:rPr>
          <w:rFonts w:ascii="Times New Roman" w:eastAsia="標楷體" w:hAnsi="Times New Roman" w:cs="Times New Roman" w:hint="eastAsia"/>
          <w:color w:val="000000" w:themeColor="text1"/>
          <w:szCs w:val="24"/>
        </w:rPr>
        <w:t>正本自行留存，影本</w:t>
      </w:r>
      <w:r w:rsidRPr="002F5325">
        <w:rPr>
          <w:rFonts w:ascii="Times New Roman" w:eastAsia="標楷體" w:hAnsi="Times New Roman" w:cs="Times New Roman" w:hint="eastAsia"/>
          <w:color w:val="000000" w:themeColor="text1"/>
          <w:szCs w:val="24"/>
        </w:rPr>
        <w:t>送至研發處建教組存查</w:t>
      </w:r>
      <w:r w:rsidR="00796CB1" w:rsidRPr="002F5325">
        <w:rPr>
          <w:rFonts w:ascii="Times New Roman" w:eastAsia="標楷體" w:hAnsi="Times New Roman" w:cs="Times New Roman" w:hint="eastAsia"/>
          <w:color w:val="000000" w:themeColor="text1"/>
          <w:szCs w:val="24"/>
        </w:rPr>
        <w:t>。</w:t>
      </w:r>
    </w:p>
    <w:p w14:paraId="16B326B8" w14:textId="7F186A28" w:rsidR="009F31E9" w:rsidRPr="002F5325" w:rsidRDefault="009F31E9" w:rsidP="003B0048">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lastRenderedPageBreak/>
        <w:t>實習：填妥申請書</w:t>
      </w:r>
      <w:r w:rsidR="00715C07" w:rsidRPr="002F5325">
        <w:rPr>
          <w:rFonts w:ascii="Times New Roman" w:eastAsia="標楷體" w:hAnsi="Times New Roman" w:cs="Times New Roman" w:hint="eastAsia"/>
          <w:color w:val="000000" w:themeColor="text1"/>
          <w:szCs w:val="24"/>
        </w:rPr>
        <w:t>並檢附相關資料，完成核章</w:t>
      </w:r>
      <w:r w:rsidR="00715C07" w:rsidRPr="002F5325">
        <w:rPr>
          <w:rFonts w:ascii="Times New Roman" w:eastAsia="標楷體" w:hAnsi="Times New Roman" w:cs="Times New Roman"/>
          <w:color w:val="000000" w:themeColor="text1"/>
          <w:szCs w:val="24"/>
        </w:rPr>
        <w:t>送至研發處</w:t>
      </w:r>
      <w:r w:rsidR="00DD5EC2" w:rsidRPr="002F5325">
        <w:rPr>
          <w:rFonts w:ascii="Times New Roman" w:eastAsia="標楷體" w:hAnsi="Times New Roman" w:cs="Times New Roman" w:hint="eastAsia"/>
          <w:color w:val="000000" w:themeColor="text1"/>
          <w:szCs w:val="24"/>
        </w:rPr>
        <w:t>面向</w:t>
      </w:r>
      <w:proofErr w:type="gramStart"/>
      <w:r w:rsidR="00DD5EC2" w:rsidRPr="002F5325">
        <w:rPr>
          <w:rFonts w:ascii="Times New Roman" w:eastAsia="標楷體" w:hAnsi="Times New Roman" w:cs="Times New Roman" w:hint="eastAsia"/>
          <w:color w:val="000000" w:themeColor="text1"/>
          <w:szCs w:val="24"/>
        </w:rPr>
        <w:t>三</w:t>
      </w:r>
      <w:proofErr w:type="gramEnd"/>
      <w:r w:rsidR="00715C07" w:rsidRPr="002F5325">
        <w:rPr>
          <w:rFonts w:ascii="Times New Roman" w:eastAsia="標楷體" w:hAnsi="Times New Roman" w:cs="Times New Roman"/>
          <w:color w:val="000000" w:themeColor="text1"/>
          <w:szCs w:val="24"/>
        </w:rPr>
        <w:t>核辦。</w:t>
      </w:r>
    </w:p>
    <w:p w14:paraId="12C9FA12" w14:textId="42B2F2A7" w:rsidR="003B0048" w:rsidRDefault="003B0048" w:rsidP="003B0048">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t>其他獎助範圍：</w:t>
      </w:r>
      <w:r w:rsidR="009F31E9" w:rsidRPr="002F5325">
        <w:rPr>
          <w:rFonts w:ascii="Times New Roman" w:eastAsia="標楷體" w:hAnsi="Times New Roman" w:cs="Times New Roman" w:hint="eastAsia"/>
          <w:color w:val="000000" w:themeColor="text1"/>
          <w:szCs w:val="24"/>
        </w:rPr>
        <w:t>填妥</w:t>
      </w:r>
      <w:r w:rsidR="009F31E9" w:rsidRPr="002F5325">
        <w:rPr>
          <w:rFonts w:ascii="Times New Roman" w:eastAsia="標楷體" w:hAnsi="Times New Roman" w:cs="Times New Roman"/>
          <w:color w:val="000000" w:themeColor="text1"/>
          <w:szCs w:val="24"/>
        </w:rPr>
        <w:t>申請書</w:t>
      </w:r>
      <w:r w:rsidR="009F31E9" w:rsidRPr="002F5325">
        <w:rPr>
          <w:rFonts w:ascii="Times New Roman" w:eastAsia="標楷體" w:hAnsi="Times New Roman" w:cs="Times New Roman" w:hint="eastAsia"/>
          <w:color w:val="000000" w:themeColor="text1"/>
          <w:szCs w:val="24"/>
        </w:rPr>
        <w:t>並完成</w:t>
      </w:r>
      <w:r w:rsidR="007A3555" w:rsidRPr="002F5325">
        <w:rPr>
          <w:rFonts w:ascii="Times New Roman" w:eastAsia="標楷體" w:hAnsi="Times New Roman" w:cs="Times New Roman" w:hint="eastAsia"/>
          <w:color w:val="000000" w:themeColor="text1"/>
          <w:szCs w:val="24"/>
        </w:rPr>
        <w:t>核章</w:t>
      </w:r>
      <w:r w:rsidR="008B0C69" w:rsidRPr="002F5325">
        <w:rPr>
          <w:rFonts w:ascii="Times New Roman" w:eastAsia="標楷體" w:hAnsi="Times New Roman" w:cs="Times New Roman"/>
          <w:color w:val="000000" w:themeColor="text1"/>
          <w:szCs w:val="24"/>
        </w:rPr>
        <w:t>送</w:t>
      </w:r>
      <w:r w:rsidR="008B0C69" w:rsidRPr="001A77E5">
        <w:rPr>
          <w:rFonts w:ascii="Times New Roman" w:eastAsia="標楷體" w:hAnsi="Times New Roman" w:cs="Times New Roman"/>
          <w:color w:val="000000" w:themeColor="text1"/>
          <w:szCs w:val="24"/>
        </w:rPr>
        <w:t>至研發處</w:t>
      </w:r>
      <w:r w:rsidR="001A77E5" w:rsidRPr="001A77E5">
        <w:rPr>
          <w:rFonts w:ascii="Times New Roman" w:eastAsia="標楷體" w:hAnsi="Times New Roman" w:cs="Times New Roman" w:hint="eastAsia"/>
          <w:color w:val="000000" w:themeColor="text1"/>
          <w:szCs w:val="24"/>
        </w:rPr>
        <w:t>建教</w:t>
      </w:r>
      <w:r w:rsidR="008B0C69" w:rsidRPr="001A77E5">
        <w:rPr>
          <w:rFonts w:ascii="Times New Roman" w:eastAsia="標楷體" w:hAnsi="Times New Roman" w:cs="Times New Roman" w:hint="eastAsia"/>
          <w:color w:val="000000" w:themeColor="text1"/>
          <w:szCs w:val="24"/>
        </w:rPr>
        <w:t>組</w:t>
      </w:r>
      <w:r w:rsidR="008B0C69" w:rsidRPr="001A77E5">
        <w:rPr>
          <w:rFonts w:ascii="Times New Roman" w:eastAsia="標楷體" w:hAnsi="Times New Roman" w:cs="Times New Roman"/>
          <w:color w:val="000000" w:themeColor="text1"/>
          <w:szCs w:val="24"/>
        </w:rPr>
        <w:t>核辦。</w:t>
      </w:r>
    </w:p>
    <w:p w14:paraId="1CCE44AE" w14:textId="49B380C5" w:rsidR="003D3669" w:rsidRPr="002E29EF" w:rsidRDefault="009C416B" w:rsidP="003D3669">
      <w:pPr>
        <w:pStyle w:val="a3"/>
        <w:numPr>
          <w:ilvl w:val="0"/>
          <w:numId w:val="1"/>
        </w:numPr>
        <w:ind w:leftChars="0"/>
        <w:rPr>
          <w:rFonts w:ascii="Times New Roman" w:eastAsia="標楷體" w:hAnsi="Times New Roman" w:cs="Times New Roman"/>
          <w:szCs w:val="24"/>
        </w:rPr>
      </w:pPr>
      <w:r w:rsidRPr="002F5325">
        <w:rPr>
          <w:rFonts w:ascii="Times New Roman" w:eastAsia="標楷體" w:hAnsi="Times New Roman" w:cs="Times New Roman" w:hint="eastAsia"/>
          <w:color w:val="000000" w:themeColor="text1"/>
          <w:szCs w:val="24"/>
        </w:rPr>
        <w:t>申請與</w:t>
      </w:r>
      <w:r w:rsidR="003D3669" w:rsidRPr="002E29EF">
        <w:rPr>
          <w:rFonts w:ascii="Times New Roman" w:eastAsia="標楷體" w:hAnsi="Times New Roman" w:cs="Times New Roman" w:hint="eastAsia"/>
          <w:szCs w:val="24"/>
        </w:rPr>
        <w:t>審核程序：</w:t>
      </w:r>
    </w:p>
    <w:p w14:paraId="302D8554" w14:textId="127CA41F" w:rsidR="003D3669" w:rsidRDefault="003D3669" w:rsidP="003D3669">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szCs w:val="24"/>
        </w:rPr>
        <w:t>申請案</w:t>
      </w:r>
      <w:proofErr w:type="gramStart"/>
      <w:r w:rsidRPr="002E29EF">
        <w:rPr>
          <w:rFonts w:ascii="Times New Roman" w:eastAsia="標楷體" w:hAnsi="Times New Roman" w:cs="Times New Roman"/>
          <w:szCs w:val="24"/>
        </w:rPr>
        <w:t>採</w:t>
      </w:r>
      <w:proofErr w:type="gramEnd"/>
      <w:r w:rsidRPr="002E29EF">
        <w:rPr>
          <w:rFonts w:ascii="Times New Roman" w:eastAsia="標楷體" w:hAnsi="Times New Roman" w:cs="Times New Roman"/>
          <w:szCs w:val="24"/>
        </w:rPr>
        <w:t>隨</w:t>
      </w:r>
      <w:proofErr w:type="gramStart"/>
      <w:r w:rsidRPr="002E29EF">
        <w:rPr>
          <w:rFonts w:ascii="Times New Roman" w:eastAsia="標楷體" w:hAnsi="Times New Roman" w:cs="Times New Roman"/>
          <w:szCs w:val="24"/>
        </w:rPr>
        <w:t>到隨</w:t>
      </w:r>
      <w:proofErr w:type="gramEnd"/>
      <w:r w:rsidRPr="002E29EF">
        <w:rPr>
          <w:rFonts w:ascii="Times New Roman" w:eastAsia="標楷體" w:hAnsi="Times New Roman" w:cs="Times New Roman"/>
          <w:szCs w:val="24"/>
        </w:rPr>
        <w:t>審，至少於</w:t>
      </w:r>
      <w:r w:rsidR="00173074" w:rsidRPr="00191415">
        <w:rPr>
          <w:rFonts w:ascii="Times New Roman" w:eastAsia="標楷體" w:hAnsi="Times New Roman" w:cs="Times New Roman" w:hint="eastAsia"/>
          <w:szCs w:val="24"/>
        </w:rPr>
        <w:t>活動或該執行作業</w:t>
      </w:r>
      <w:r w:rsidR="00191415">
        <w:rPr>
          <w:rFonts w:ascii="Times New Roman" w:eastAsia="標楷體" w:hAnsi="Times New Roman" w:cs="Times New Roman"/>
          <w:szCs w:val="24"/>
        </w:rPr>
        <w:t>前</w:t>
      </w:r>
      <w:r w:rsidR="00100C93">
        <w:rPr>
          <w:rFonts w:ascii="Times New Roman" w:eastAsia="標楷體" w:hAnsi="Times New Roman" w:cs="Times New Roman" w:hint="eastAsia"/>
          <w:szCs w:val="24"/>
        </w:rPr>
        <w:t>3</w:t>
      </w:r>
      <w:r w:rsidRPr="002E29EF">
        <w:rPr>
          <w:rFonts w:ascii="Times New Roman" w:eastAsia="標楷體" w:hAnsi="Times New Roman" w:cs="Times New Roman"/>
          <w:szCs w:val="24"/>
        </w:rPr>
        <w:t>週提</w:t>
      </w:r>
      <w:r w:rsidRPr="002F5325">
        <w:rPr>
          <w:rFonts w:ascii="Times New Roman" w:eastAsia="標楷體" w:hAnsi="Times New Roman" w:cs="Times New Roman"/>
          <w:color w:val="000000" w:themeColor="text1"/>
          <w:szCs w:val="24"/>
        </w:rPr>
        <w:t>出</w:t>
      </w:r>
      <w:r w:rsidR="009C416B" w:rsidRPr="002F5325">
        <w:rPr>
          <w:rFonts w:ascii="Times New Roman" w:eastAsia="標楷體" w:hAnsi="Times New Roman" w:cs="Times New Roman" w:hint="eastAsia"/>
          <w:color w:val="000000" w:themeColor="text1"/>
          <w:szCs w:val="24"/>
        </w:rPr>
        <w:t>；</w:t>
      </w:r>
      <w:proofErr w:type="gramStart"/>
      <w:r w:rsidR="009C416B" w:rsidRPr="002F5325">
        <w:rPr>
          <w:rFonts w:ascii="Times New Roman" w:eastAsia="標楷體" w:hAnsi="Times New Roman" w:cs="Times New Roman" w:hint="eastAsia"/>
          <w:color w:val="000000" w:themeColor="text1"/>
          <w:szCs w:val="24"/>
        </w:rPr>
        <w:t>惟</w:t>
      </w:r>
      <w:proofErr w:type="gramEnd"/>
      <w:r w:rsidR="009C416B" w:rsidRPr="002F5325">
        <w:rPr>
          <w:rFonts w:ascii="Times New Roman" w:eastAsia="標楷體" w:hAnsi="Times New Roman" w:cs="Times New Roman" w:hint="eastAsia"/>
          <w:color w:val="000000" w:themeColor="text1"/>
          <w:szCs w:val="24"/>
        </w:rPr>
        <w:t>實習須於完成實習後尚可提出申請。</w:t>
      </w:r>
      <w:r w:rsidRPr="002F5325">
        <w:rPr>
          <w:rFonts w:ascii="Times New Roman" w:eastAsia="標楷體" w:hAnsi="Times New Roman" w:cs="Times New Roman"/>
          <w:color w:val="000000" w:themeColor="text1"/>
          <w:szCs w:val="24"/>
        </w:rPr>
        <w:t>申請資料</w:t>
      </w:r>
      <w:r w:rsidR="00324F9F" w:rsidRPr="002F5325">
        <w:rPr>
          <w:rFonts w:ascii="Times New Roman" w:eastAsia="標楷體" w:hAnsi="Times New Roman" w:cs="Times New Roman" w:hint="eastAsia"/>
          <w:color w:val="000000" w:themeColor="text1"/>
          <w:szCs w:val="24"/>
        </w:rPr>
        <w:t>由</w:t>
      </w:r>
      <w:r w:rsidRPr="002E29EF">
        <w:rPr>
          <w:rFonts w:ascii="Times New Roman" w:eastAsia="標楷體" w:hAnsi="Times New Roman" w:cs="Times New Roman"/>
          <w:szCs w:val="24"/>
        </w:rPr>
        <w:t>研發</w:t>
      </w:r>
      <w:r w:rsidRPr="002F5325">
        <w:rPr>
          <w:rFonts w:ascii="Times New Roman" w:eastAsia="標楷體" w:hAnsi="Times New Roman" w:cs="Times New Roman"/>
          <w:color w:val="000000" w:themeColor="text1"/>
          <w:szCs w:val="24"/>
        </w:rPr>
        <w:t>處</w:t>
      </w:r>
      <w:r w:rsidR="00324F9F" w:rsidRPr="002F5325">
        <w:rPr>
          <w:rFonts w:ascii="Times New Roman" w:eastAsia="標楷體" w:hAnsi="Times New Roman" w:cs="Times New Roman" w:hint="eastAsia"/>
          <w:color w:val="000000" w:themeColor="text1"/>
          <w:szCs w:val="24"/>
        </w:rPr>
        <w:t>面向</w:t>
      </w:r>
      <w:proofErr w:type="gramStart"/>
      <w:r w:rsidR="00324F9F" w:rsidRPr="002F5325">
        <w:rPr>
          <w:rFonts w:ascii="Times New Roman" w:eastAsia="標楷體" w:hAnsi="Times New Roman" w:cs="Times New Roman" w:hint="eastAsia"/>
          <w:color w:val="000000" w:themeColor="text1"/>
          <w:szCs w:val="24"/>
        </w:rPr>
        <w:t>三</w:t>
      </w:r>
      <w:proofErr w:type="gramEnd"/>
      <w:r w:rsidRPr="002F5325">
        <w:rPr>
          <w:rFonts w:ascii="Times New Roman" w:eastAsia="標楷體" w:hAnsi="Times New Roman" w:cs="Times New Roman"/>
          <w:color w:val="000000" w:themeColor="text1"/>
          <w:szCs w:val="24"/>
        </w:rPr>
        <w:t>審查</w:t>
      </w:r>
      <w:r w:rsidR="00027D56" w:rsidRPr="002F5325">
        <w:rPr>
          <w:rFonts w:ascii="Times New Roman" w:eastAsia="標楷體" w:hAnsi="Times New Roman" w:cs="Times New Roman" w:hint="eastAsia"/>
          <w:color w:val="000000" w:themeColor="text1"/>
          <w:szCs w:val="24"/>
        </w:rPr>
        <w:t>後另行</w:t>
      </w:r>
      <w:r w:rsidRPr="002F5325">
        <w:rPr>
          <w:rFonts w:ascii="Times New Roman" w:eastAsia="標楷體" w:hAnsi="Times New Roman" w:cs="Times New Roman"/>
          <w:color w:val="000000" w:themeColor="text1"/>
          <w:szCs w:val="24"/>
        </w:rPr>
        <w:t>通知</w:t>
      </w:r>
      <w:r w:rsidRPr="002E29EF">
        <w:rPr>
          <w:rFonts w:ascii="Times New Roman" w:eastAsia="標楷體" w:hAnsi="Times New Roman" w:cs="Times New Roman"/>
          <w:szCs w:val="24"/>
        </w:rPr>
        <w:t>審核結果。</w:t>
      </w:r>
    </w:p>
    <w:p w14:paraId="5D60B13E" w14:textId="52B0EB2A" w:rsidR="000A0F31" w:rsidRPr="002F5325" w:rsidRDefault="000A0F31" w:rsidP="003D3669">
      <w:pPr>
        <w:pStyle w:val="a3"/>
        <w:numPr>
          <w:ilvl w:val="1"/>
          <w:numId w:val="1"/>
        </w:numPr>
        <w:ind w:leftChars="0" w:left="1134" w:hanging="567"/>
        <w:rPr>
          <w:rFonts w:ascii="Times New Roman" w:eastAsia="標楷體" w:hAnsi="Times New Roman" w:cs="Times New Roman"/>
          <w:color w:val="000000" w:themeColor="text1"/>
          <w:szCs w:val="24"/>
        </w:rPr>
      </w:pPr>
      <w:r>
        <w:rPr>
          <w:rFonts w:ascii="Times New Roman" w:eastAsia="標楷體" w:hAnsi="Times New Roman" w:cs="Times New Roman" w:hint="eastAsia"/>
          <w:szCs w:val="24"/>
        </w:rPr>
        <w:t>研究獎助生</w:t>
      </w:r>
      <w:r w:rsidR="0095610D">
        <w:rPr>
          <w:rFonts w:ascii="Times New Roman" w:eastAsia="標楷體" w:hAnsi="Times New Roman" w:cs="Times New Roman" w:hint="eastAsia"/>
          <w:szCs w:val="24"/>
        </w:rPr>
        <w:t>無須審核，僅依第五條申請</w:t>
      </w:r>
      <w:r w:rsidR="005E730A">
        <w:rPr>
          <w:rFonts w:ascii="Times New Roman" w:eastAsia="標楷體" w:hAnsi="Times New Roman" w:cs="Times New Roman" w:hint="eastAsia"/>
          <w:szCs w:val="24"/>
        </w:rPr>
        <w:t>方式之流程辦理</w:t>
      </w:r>
      <w:r w:rsidR="00DB3B26">
        <w:rPr>
          <w:rFonts w:ascii="Times New Roman" w:eastAsia="標楷體" w:hAnsi="Times New Roman" w:cs="Times New Roman" w:hint="eastAsia"/>
          <w:szCs w:val="24"/>
        </w:rPr>
        <w:t>，</w:t>
      </w:r>
      <w:r w:rsidR="00DB3B26" w:rsidRPr="002F5325">
        <w:rPr>
          <w:rFonts w:ascii="Times New Roman" w:eastAsia="標楷體" w:hAnsi="Times New Roman" w:cs="Times New Roman" w:hint="eastAsia"/>
          <w:color w:val="000000" w:themeColor="text1"/>
          <w:szCs w:val="24"/>
        </w:rPr>
        <w:t>惟其須於</w:t>
      </w:r>
      <w:proofErr w:type="gramStart"/>
      <w:r w:rsidR="00DB3B26" w:rsidRPr="002F5325">
        <w:rPr>
          <w:rFonts w:ascii="Times New Roman" w:eastAsia="標楷體" w:hAnsi="Times New Roman" w:cs="Times New Roman" w:hint="eastAsia"/>
          <w:color w:val="000000" w:themeColor="text1"/>
          <w:szCs w:val="24"/>
        </w:rPr>
        <w:t>任聘起</w:t>
      </w:r>
      <w:proofErr w:type="gramEnd"/>
      <w:r w:rsidR="00DB3B26" w:rsidRPr="002F5325">
        <w:rPr>
          <w:rFonts w:ascii="Times New Roman" w:eastAsia="標楷體" w:hAnsi="Times New Roman" w:cs="Times New Roman" w:hint="eastAsia"/>
          <w:color w:val="000000" w:themeColor="text1"/>
          <w:szCs w:val="24"/>
        </w:rPr>
        <w:t>日前完成聘任</w:t>
      </w:r>
      <w:r w:rsidR="005E730A" w:rsidRPr="002F5325">
        <w:rPr>
          <w:rFonts w:ascii="Times New Roman" w:eastAsia="標楷體" w:hAnsi="Times New Roman" w:cs="Times New Roman" w:hint="eastAsia"/>
          <w:color w:val="000000" w:themeColor="text1"/>
          <w:szCs w:val="24"/>
        </w:rPr>
        <w:t>。</w:t>
      </w:r>
    </w:p>
    <w:p w14:paraId="617C8D89" w14:textId="77777777" w:rsidR="003D3669" w:rsidRDefault="003D3669" w:rsidP="003D3669">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hint="eastAsia"/>
          <w:szCs w:val="24"/>
        </w:rPr>
        <w:t>審核標準</w:t>
      </w:r>
    </w:p>
    <w:p w14:paraId="024E9DD6" w14:textId="77777777" w:rsidR="00191415" w:rsidRPr="00173074" w:rsidRDefault="00173074" w:rsidP="00191415">
      <w:pPr>
        <w:pStyle w:val="a3"/>
        <w:numPr>
          <w:ilvl w:val="2"/>
          <w:numId w:val="1"/>
        </w:numPr>
        <w:ind w:leftChars="0" w:left="1560" w:hanging="426"/>
        <w:rPr>
          <w:rFonts w:ascii="Times New Roman" w:eastAsia="標楷體" w:hAnsi="Times New Roman" w:cs="Times New Roman"/>
          <w:sz w:val="22"/>
          <w:szCs w:val="24"/>
        </w:rPr>
      </w:pPr>
      <w:r w:rsidRPr="00191415">
        <w:rPr>
          <w:rFonts w:ascii="Times New Roman" w:eastAsia="標楷體" w:hAnsi="Times New Roman" w:cs="Times New Roman" w:hint="eastAsia"/>
          <w:szCs w:val="24"/>
        </w:rPr>
        <w:t>活動或該執行作業</w:t>
      </w:r>
      <w:r w:rsidR="00191415" w:rsidRPr="00173074">
        <w:rPr>
          <w:rFonts w:ascii="Times New Roman" w:eastAsia="標楷體" w:hAnsi="Times New Roman" w:cs="Times New Roman"/>
          <w:szCs w:val="26"/>
        </w:rPr>
        <w:t>與</w:t>
      </w:r>
      <w:r>
        <w:rPr>
          <w:rFonts w:ascii="Times New Roman" w:eastAsia="標楷體" w:hAnsi="Times New Roman" w:cs="Times New Roman" w:hint="eastAsia"/>
          <w:szCs w:val="26"/>
        </w:rPr>
        <w:t>計畫內容</w:t>
      </w:r>
      <w:r w:rsidR="00191415" w:rsidRPr="00173074">
        <w:rPr>
          <w:rFonts w:ascii="Times New Roman" w:eastAsia="標楷體" w:hAnsi="Times New Roman" w:cs="Times New Roman"/>
          <w:szCs w:val="26"/>
        </w:rPr>
        <w:t>之</w:t>
      </w:r>
      <w:r w:rsidR="00F64BC1">
        <w:rPr>
          <w:rFonts w:ascii="Times New Roman" w:eastAsia="標楷體" w:hAnsi="Times New Roman" w:cs="Times New Roman" w:hint="eastAsia"/>
          <w:szCs w:val="26"/>
        </w:rPr>
        <w:t>關聯</w:t>
      </w:r>
      <w:r w:rsidR="00191415" w:rsidRPr="00173074">
        <w:rPr>
          <w:rFonts w:ascii="Times New Roman" w:eastAsia="標楷體" w:hAnsi="Times New Roman" w:cs="Times New Roman"/>
          <w:szCs w:val="26"/>
        </w:rPr>
        <w:t>性</w:t>
      </w:r>
      <w:r>
        <w:rPr>
          <w:rFonts w:ascii="Times New Roman" w:eastAsia="標楷體" w:hAnsi="Times New Roman" w:cs="Times New Roman" w:hint="eastAsia"/>
          <w:szCs w:val="26"/>
        </w:rPr>
        <w:t>：</w:t>
      </w:r>
      <w:r>
        <w:rPr>
          <w:rFonts w:ascii="Times New Roman" w:eastAsia="標楷體" w:hAnsi="Times New Roman" w:cs="Times New Roman" w:hint="eastAsia"/>
          <w:szCs w:val="26"/>
        </w:rPr>
        <w:t>40</w:t>
      </w:r>
      <w:r w:rsidR="00191415" w:rsidRPr="00173074">
        <w:rPr>
          <w:rFonts w:ascii="Times New Roman" w:eastAsia="標楷體" w:hAnsi="Times New Roman" w:cs="Times New Roman"/>
          <w:szCs w:val="26"/>
        </w:rPr>
        <w:t>%</w:t>
      </w:r>
      <w:r>
        <w:rPr>
          <w:rFonts w:ascii="Times New Roman" w:eastAsia="標楷體" w:hAnsi="Times New Roman" w:cs="Times New Roman" w:hint="eastAsia"/>
          <w:szCs w:val="26"/>
        </w:rPr>
        <w:t>。</w:t>
      </w:r>
    </w:p>
    <w:p w14:paraId="1D09BEC9" w14:textId="77777777" w:rsidR="00191415" w:rsidRPr="00173074" w:rsidRDefault="00173074" w:rsidP="00191415">
      <w:pPr>
        <w:pStyle w:val="a3"/>
        <w:numPr>
          <w:ilvl w:val="2"/>
          <w:numId w:val="1"/>
        </w:numPr>
        <w:ind w:leftChars="0" w:left="1560" w:hanging="426"/>
        <w:rPr>
          <w:rFonts w:ascii="Times New Roman" w:eastAsia="標楷體" w:hAnsi="Times New Roman" w:cs="Times New Roman"/>
          <w:szCs w:val="24"/>
        </w:rPr>
      </w:pPr>
      <w:r w:rsidRPr="00191415">
        <w:rPr>
          <w:rFonts w:ascii="Times New Roman" w:eastAsia="標楷體" w:hAnsi="Times New Roman" w:cs="Times New Roman" w:hint="eastAsia"/>
          <w:szCs w:val="24"/>
        </w:rPr>
        <w:t>活動或該執行作業</w:t>
      </w:r>
      <w:r w:rsidRPr="00173074">
        <w:rPr>
          <w:rFonts w:ascii="Times New Roman" w:eastAsia="標楷體" w:hAnsi="Times New Roman" w:cs="Times New Roman"/>
          <w:szCs w:val="26"/>
        </w:rPr>
        <w:t>與</w:t>
      </w:r>
      <w:r>
        <w:rPr>
          <w:rFonts w:ascii="Times New Roman" w:eastAsia="標楷體" w:hAnsi="Times New Roman" w:cs="Times New Roman" w:hint="eastAsia"/>
          <w:szCs w:val="26"/>
        </w:rPr>
        <w:t>計畫績效指標</w:t>
      </w:r>
      <w:r>
        <w:rPr>
          <w:rFonts w:ascii="Times New Roman" w:eastAsia="標楷體" w:hAnsi="Times New Roman" w:cs="Times New Roman"/>
          <w:szCs w:val="26"/>
        </w:rPr>
        <w:t>之</w:t>
      </w:r>
      <w:r w:rsidR="00324D1A">
        <w:rPr>
          <w:rFonts w:ascii="Times New Roman" w:eastAsia="標楷體" w:hAnsi="Times New Roman" w:cs="Times New Roman" w:hint="eastAsia"/>
          <w:szCs w:val="26"/>
        </w:rPr>
        <w:t>符合程度</w:t>
      </w:r>
      <w:r>
        <w:rPr>
          <w:rFonts w:ascii="Times New Roman" w:eastAsia="標楷體" w:hAnsi="Times New Roman" w:cs="Times New Roman" w:hint="eastAsia"/>
          <w:szCs w:val="26"/>
        </w:rPr>
        <w:t>：</w:t>
      </w:r>
      <w:r>
        <w:rPr>
          <w:rFonts w:ascii="Times New Roman" w:eastAsia="標楷體" w:hAnsi="Times New Roman" w:cs="Times New Roman" w:hint="eastAsia"/>
          <w:szCs w:val="26"/>
        </w:rPr>
        <w:t>50</w:t>
      </w:r>
      <w:r w:rsidRPr="00173074">
        <w:rPr>
          <w:rFonts w:ascii="Times New Roman" w:eastAsia="標楷體" w:hAnsi="Times New Roman" w:cs="Times New Roman"/>
          <w:szCs w:val="26"/>
        </w:rPr>
        <w:t>%</w:t>
      </w:r>
      <w:r>
        <w:rPr>
          <w:rFonts w:ascii="Times New Roman" w:eastAsia="標楷體" w:hAnsi="Times New Roman" w:cs="Times New Roman" w:hint="eastAsia"/>
          <w:szCs w:val="26"/>
        </w:rPr>
        <w:t>。</w:t>
      </w:r>
    </w:p>
    <w:p w14:paraId="19E8E6A9" w14:textId="683A830C" w:rsidR="00173074" w:rsidRPr="00173074" w:rsidRDefault="00AA0C42" w:rsidP="00191415">
      <w:pPr>
        <w:pStyle w:val="a3"/>
        <w:numPr>
          <w:ilvl w:val="2"/>
          <w:numId w:val="1"/>
        </w:numPr>
        <w:ind w:leftChars="0" w:left="1560" w:hanging="426"/>
        <w:rPr>
          <w:rFonts w:ascii="Times New Roman" w:eastAsia="標楷體" w:hAnsi="Times New Roman" w:cs="Times New Roman"/>
          <w:sz w:val="22"/>
          <w:szCs w:val="24"/>
        </w:rPr>
      </w:pPr>
      <w:r w:rsidRPr="002F5325">
        <w:rPr>
          <w:rFonts w:ascii="Times New Roman" w:eastAsia="標楷體" w:hAnsi="Times New Roman" w:cs="Times New Roman" w:hint="eastAsia"/>
          <w:color w:val="000000" w:themeColor="text1"/>
          <w:szCs w:val="24"/>
        </w:rPr>
        <w:t>活動或該執行作業執行完整度</w:t>
      </w:r>
      <w:r w:rsidR="00173074" w:rsidRPr="002F5325">
        <w:rPr>
          <w:rFonts w:ascii="Times New Roman" w:eastAsia="標楷體" w:hAnsi="Times New Roman" w:cs="Times New Roman" w:hint="eastAsia"/>
          <w:color w:val="000000" w:themeColor="text1"/>
          <w:szCs w:val="26"/>
        </w:rPr>
        <w:t>：</w:t>
      </w:r>
      <w:r w:rsidR="00173074" w:rsidRPr="002F5325">
        <w:rPr>
          <w:rFonts w:ascii="Times New Roman" w:eastAsia="標楷體" w:hAnsi="Times New Roman" w:cs="Times New Roman"/>
          <w:color w:val="000000" w:themeColor="text1"/>
          <w:szCs w:val="26"/>
        </w:rPr>
        <w:t>10</w:t>
      </w:r>
      <w:r w:rsidR="00173074" w:rsidRPr="00173074">
        <w:rPr>
          <w:rFonts w:ascii="Times New Roman" w:eastAsia="標楷體" w:hAnsi="Times New Roman" w:cs="Times New Roman"/>
          <w:szCs w:val="26"/>
        </w:rPr>
        <w:t>%</w:t>
      </w:r>
      <w:r w:rsidR="00173074">
        <w:rPr>
          <w:rFonts w:ascii="Times New Roman" w:eastAsia="標楷體" w:hAnsi="Times New Roman" w:cs="Times New Roman" w:hint="eastAsia"/>
          <w:szCs w:val="26"/>
        </w:rPr>
        <w:t>。</w:t>
      </w:r>
    </w:p>
    <w:p w14:paraId="16E5B05F" w14:textId="77777777" w:rsidR="002E29EF" w:rsidRPr="002E29EF" w:rsidRDefault="003D3669" w:rsidP="002E29EF">
      <w:pPr>
        <w:pStyle w:val="a3"/>
        <w:numPr>
          <w:ilvl w:val="1"/>
          <w:numId w:val="1"/>
        </w:numPr>
        <w:ind w:leftChars="0" w:left="1134" w:hanging="567"/>
        <w:rPr>
          <w:rFonts w:ascii="Times New Roman" w:eastAsia="標楷體" w:hAnsi="Times New Roman" w:cs="Times New Roman"/>
          <w:szCs w:val="24"/>
        </w:rPr>
      </w:pPr>
      <w:r w:rsidRPr="002E29EF">
        <w:rPr>
          <w:rFonts w:ascii="Times New Roman" w:eastAsia="標楷體" w:hAnsi="Times New Roman" w:cs="Times New Roman"/>
          <w:szCs w:val="24"/>
        </w:rPr>
        <w:t>本辦法之經費來源為教育部深耕計畫，依年度</w:t>
      </w:r>
      <w:r w:rsidR="00191415">
        <w:rPr>
          <w:rFonts w:ascii="Times New Roman" w:eastAsia="標楷體" w:hAnsi="Times New Roman" w:cs="Times New Roman" w:hint="eastAsia"/>
          <w:szCs w:val="24"/>
        </w:rPr>
        <w:t>核定經費</w:t>
      </w:r>
      <w:r w:rsidR="00191415">
        <w:rPr>
          <w:rFonts w:ascii="Times New Roman" w:eastAsia="標楷體" w:hAnsi="Times New Roman" w:cs="Times New Roman"/>
          <w:szCs w:val="24"/>
        </w:rPr>
        <w:t>決定實際補助金額及名額</w:t>
      </w:r>
      <w:r w:rsidR="00191415">
        <w:rPr>
          <w:rFonts w:ascii="Times New Roman" w:eastAsia="標楷體" w:hAnsi="Times New Roman" w:cs="Times New Roman" w:hint="eastAsia"/>
          <w:szCs w:val="24"/>
        </w:rPr>
        <w:t>，</w:t>
      </w:r>
      <w:r w:rsidRPr="002E29EF">
        <w:rPr>
          <w:rFonts w:ascii="Times New Roman" w:eastAsia="標楷體" w:hAnsi="Times New Roman" w:cs="Times New Roman"/>
          <w:kern w:val="0"/>
          <w:szCs w:val="24"/>
        </w:rPr>
        <w:t>當補助經費用罄，即停止受理申請。</w:t>
      </w:r>
    </w:p>
    <w:p w14:paraId="04ABF13A" w14:textId="30DC1AF6" w:rsidR="00324D1A" w:rsidRDefault="00AB00D0" w:rsidP="00B876CF">
      <w:pPr>
        <w:pStyle w:val="a3"/>
        <w:numPr>
          <w:ilvl w:val="0"/>
          <w:numId w:val="1"/>
        </w:numPr>
        <w:ind w:leftChars="0"/>
        <w:rPr>
          <w:rFonts w:ascii="Times New Roman" w:eastAsia="標楷體" w:hAnsi="Times New Roman" w:cs="Times New Roman"/>
          <w:szCs w:val="24"/>
        </w:rPr>
      </w:pPr>
      <w:r w:rsidRPr="002F5325">
        <w:rPr>
          <w:rFonts w:ascii="Times New Roman" w:eastAsia="標楷體" w:hAnsi="Times New Roman" w:cs="Times New Roman" w:hint="eastAsia"/>
          <w:color w:val="000000" w:themeColor="text1"/>
          <w:szCs w:val="24"/>
        </w:rPr>
        <w:t>獎</w:t>
      </w:r>
      <w:r w:rsidR="00324D1A" w:rsidRPr="002F5325">
        <w:rPr>
          <w:rFonts w:ascii="Times New Roman" w:eastAsia="標楷體" w:hAnsi="Times New Roman" w:cs="Times New Roman" w:hint="eastAsia"/>
          <w:color w:val="000000" w:themeColor="text1"/>
          <w:szCs w:val="24"/>
        </w:rPr>
        <w:t>助金</w:t>
      </w:r>
      <w:r w:rsidR="00324D1A">
        <w:rPr>
          <w:rFonts w:ascii="Times New Roman" w:eastAsia="標楷體" w:hAnsi="Times New Roman" w:cs="Times New Roman" w:hint="eastAsia"/>
          <w:szCs w:val="24"/>
        </w:rPr>
        <w:t>額與項目</w:t>
      </w:r>
    </w:p>
    <w:p w14:paraId="5351E0D6" w14:textId="77777777" w:rsidR="00324D1A" w:rsidRPr="00100A69" w:rsidRDefault="00324D1A" w:rsidP="00324D1A">
      <w:pPr>
        <w:pStyle w:val="a3"/>
        <w:numPr>
          <w:ilvl w:val="1"/>
          <w:numId w:val="1"/>
        </w:numPr>
        <w:ind w:leftChars="0" w:left="1134" w:hanging="567"/>
        <w:rPr>
          <w:rFonts w:ascii="Times New Roman" w:eastAsia="標楷體" w:hAnsi="Times New Roman" w:cs="Times New Roman"/>
          <w:color w:val="000000" w:themeColor="text1"/>
          <w:sz w:val="22"/>
          <w:szCs w:val="24"/>
        </w:rPr>
      </w:pPr>
      <w:r w:rsidRPr="00324D1A">
        <w:rPr>
          <w:rFonts w:ascii="Times New Roman" w:eastAsia="標楷體" w:hAnsi="Times New Roman" w:cs="Times New Roman"/>
          <w:szCs w:val="26"/>
        </w:rPr>
        <w:t>每申請</w:t>
      </w:r>
      <w:r w:rsidRPr="00324D1A">
        <w:rPr>
          <w:rFonts w:ascii="Times New Roman" w:eastAsia="標楷體" w:hAnsi="Times New Roman" w:cs="Times New Roman" w:hint="eastAsia"/>
          <w:szCs w:val="26"/>
        </w:rPr>
        <w:t>人員</w:t>
      </w:r>
      <w:r w:rsidR="002758C9">
        <w:rPr>
          <w:rFonts w:ascii="Times New Roman" w:eastAsia="標楷體" w:hAnsi="Times New Roman" w:cs="Times New Roman"/>
          <w:szCs w:val="26"/>
        </w:rPr>
        <w:t>最多補助以兩萬</w:t>
      </w:r>
      <w:r w:rsidR="002758C9" w:rsidRPr="00100A69">
        <w:rPr>
          <w:rFonts w:ascii="Times New Roman" w:eastAsia="標楷體" w:hAnsi="Times New Roman" w:cs="Times New Roman"/>
          <w:color w:val="000000" w:themeColor="text1"/>
          <w:szCs w:val="26"/>
        </w:rPr>
        <w:t>元為原則</w:t>
      </w:r>
      <w:r w:rsidR="002758C9" w:rsidRPr="00100A69">
        <w:rPr>
          <w:rFonts w:ascii="Times New Roman" w:eastAsia="標楷體" w:hAnsi="Times New Roman" w:cs="Times New Roman" w:hint="eastAsia"/>
          <w:color w:val="000000" w:themeColor="text1"/>
          <w:szCs w:val="26"/>
        </w:rPr>
        <w:t>，</w:t>
      </w:r>
      <w:r w:rsidR="00B252C5" w:rsidRPr="00100A69">
        <w:rPr>
          <w:rFonts w:ascii="Times New Roman" w:eastAsia="標楷體" w:hAnsi="Times New Roman" w:cs="Times New Roman" w:hint="eastAsia"/>
          <w:color w:val="000000" w:themeColor="text1"/>
          <w:szCs w:val="26"/>
        </w:rPr>
        <w:t>實際補助金額依審核結果核定之，</w:t>
      </w:r>
      <w:r w:rsidR="002758C9" w:rsidRPr="00100A69">
        <w:rPr>
          <w:rFonts w:ascii="Times New Roman" w:eastAsia="標楷體" w:hAnsi="Times New Roman" w:cs="Times New Roman" w:hint="eastAsia"/>
          <w:color w:val="000000" w:themeColor="text1"/>
          <w:szCs w:val="26"/>
        </w:rPr>
        <w:t>惟研究獎助生不在此限</w:t>
      </w:r>
      <w:r w:rsidR="002758C9" w:rsidRPr="00100A69">
        <w:rPr>
          <w:rFonts w:ascii="Times New Roman" w:eastAsia="標楷體" w:hAnsi="Times New Roman" w:cs="Times New Roman" w:hint="eastAsia"/>
          <w:color w:val="000000" w:themeColor="text1"/>
          <w:szCs w:val="26"/>
        </w:rPr>
        <w:t>(</w:t>
      </w:r>
      <w:r w:rsidR="002758C9" w:rsidRPr="00100A69">
        <w:rPr>
          <w:rFonts w:ascii="Times New Roman" w:eastAsia="標楷體" w:hAnsi="Times New Roman" w:cs="Times New Roman" w:hint="eastAsia"/>
          <w:color w:val="000000" w:themeColor="text1"/>
          <w:szCs w:val="26"/>
        </w:rPr>
        <w:t>依計畫主持人與學生雙方約定之</w:t>
      </w:r>
      <w:r w:rsidR="002758C9" w:rsidRPr="00100A69">
        <w:rPr>
          <w:rFonts w:ascii="Times New Roman" w:eastAsia="標楷體" w:hAnsi="Times New Roman" w:cs="Times New Roman" w:hint="eastAsia"/>
          <w:color w:val="000000" w:themeColor="text1"/>
          <w:szCs w:val="26"/>
        </w:rPr>
        <w:t>)</w:t>
      </w:r>
      <w:r w:rsidR="002758C9" w:rsidRPr="00100A69">
        <w:rPr>
          <w:rFonts w:ascii="Times New Roman" w:eastAsia="標楷體" w:hAnsi="Times New Roman" w:cs="Times New Roman" w:hint="eastAsia"/>
          <w:color w:val="000000" w:themeColor="text1"/>
          <w:szCs w:val="26"/>
        </w:rPr>
        <w:t>。</w:t>
      </w:r>
    </w:p>
    <w:p w14:paraId="67136C27" w14:textId="69AF5D63" w:rsidR="00A152F6" w:rsidRPr="002F5325" w:rsidRDefault="00A152F6" w:rsidP="00324D1A">
      <w:pPr>
        <w:pStyle w:val="a3"/>
        <w:numPr>
          <w:ilvl w:val="1"/>
          <w:numId w:val="1"/>
        </w:numPr>
        <w:ind w:leftChars="0" w:left="1134" w:hanging="567"/>
        <w:rPr>
          <w:rFonts w:ascii="Times New Roman" w:eastAsia="標楷體" w:hAnsi="Times New Roman" w:cs="Times New Roman"/>
          <w:color w:val="000000" w:themeColor="text1"/>
          <w:sz w:val="22"/>
          <w:szCs w:val="24"/>
        </w:rPr>
      </w:pPr>
      <w:r w:rsidRPr="00100A69">
        <w:rPr>
          <w:rFonts w:ascii="Times New Roman" w:eastAsia="標楷體" w:hAnsi="Times New Roman" w:cs="Times New Roman"/>
          <w:color w:val="000000" w:themeColor="text1"/>
          <w:szCs w:val="26"/>
        </w:rPr>
        <w:t>補助項目：</w:t>
      </w:r>
      <w:r w:rsidRPr="00100A69">
        <w:rPr>
          <w:rFonts w:ascii="Times New Roman" w:eastAsia="標楷體" w:hAnsi="Times New Roman" w:cs="Times New Roman" w:hint="eastAsia"/>
          <w:color w:val="000000" w:themeColor="text1"/>
          <w:szCs w:val="26"/>
        </w:rPr>
        <w:t>研究獎助生酬</w:t>
      </w:r>
      <w:r w:rsidRPr="00100A69">
        <w:rPr>
          <w:rFonts w:ascii="Times New Roman" w:eastAsia="標楷體" w:hAnsi="Times New Roman" w:cs="Times New Roman"/>
          <w:color w:val="000000" w:themeColor="text1"/>
          <w:szCs w:val="26"/>
        </w:rPr>
        <w:t>金、</w:t>
      </w:r>
      <w:r w:rsidR="00324F9F" w:rsidRPr="00100A69">
        <w:rPr>
          <w:rFonts w:ascii="Times New Roman" w:eastAsia="標楷體" w:hAnsi="Times New Roman" w:cs="Times New Roman" w:hint="eastAsia"/>
          <w:color w:val="000000" w:themeColor="text1"/>
          <w:szCs w:val="26"/>
        </w:rPr>
        <w:t>實習獎</w:t>
      </w:r>
      <w:r w:rsidR="00100A69" w:rsidRPr="00100A69">
        <w:rPr>
          <w:rFonts w:ascii="Times New Roman" w:eastAsia="標楷體" w:hAnsi="Times New Roman" w:cs="Times New Roman" w:hint="eastAsia"/>
          <w:color w:val="000000" w:themeColor="text1"/>
          <w:szCs w:val="26"/>
        </w:rPr>
        <w:t>學</w:t>
      </w:r>
      <w:r w:rsidR="00324F9F" w:rsidRPr="00100A69">
        <w:rPr>
          <w:rFonts w:ascii="Times New Roman" w:eastAsia="標楷體" w:hAnsi="Times New Roman" w:cs="Times New Roman" w:hint="eastAsia"/>
          <w:color w:val="000000" w:themeColor="text1"/>
          <w:szCs w:val="26"/>
        </w:rPr>
        <w:t>金、</w:t>
      </w:r>
      <w:r w:rsidRPr="00100A69">
        <w:rPr>
          <w:rFonts w:ascii="Times New Roman" w:eastAsia="標楷體" w:hAnsi="Times New Roman" w:cs="Times New Roman"/>
          <w:color w:val="000000" w:themeColor="text1"/>
          <w:szCs w:val="26"/>
        </w:rPr>
        <w:t>差旅費、</w:t>
      </w:r>
      <w:r w:rsidRPr="00100A69">
        <w:rPr>
          <w:rFonts w:ascii="Times New Roman" w:eastAsia="標楷體" w:hAnsi="Times New Roman" w:cs="Times New Roman" w:hint="eastAsia"/>
          <w:color w:val="000000" w:themeColor="text1"/>
          <w:szCs w:val="26"/>
        </w:rPr>
        <w:t>報名</w:t>
      </w:r>
      <w:r w:rsidRPr="00100A69">
        <w:rPr>
          <w:rFonts w:ascii="Times New Roman" w:eastAsia="標楷體" w:hAnsi="Times New Roman" w:cs="Times New Roman"/>
          <w:color w:val="000000" w:themeColor="text1"/>
          <w:szCs w:val="26"/>
        </w:rPr>
        <w:t>費、</w:t>
      </w:r>
      <w:r w:rsidRPr="00100A69">
        <w:rPr>
          <w:rFonts w:ascii="Times New Roman" w:eastAsia="標楷體" w:hAnsi="Times New Roman" w:cs="Times New Roman" w:hint="eastAsia"/>
          <w:color w:val="000000" w:themeColor="text1"/>
          <w:szCs w:val="26"/>
        </w:rPr>
        <w:t>翻譯費、潤稿費、刊登費、材料費、</w:t>
      </w:r>
      <w:r w:rsidRPr="00100A69">
        <w:rPr>
          <w:rFonts w:ascii="Times New Roman" w:eastAsia="標楷體" w:hAnsi="Times New Roman" w:cs="Times New Roman"/>
          <w:color w:val="000000" w:themeColor="text1"/>
          <w:szCs w:val="26"/>
        </w:rPr>
        <w:t>誤餐費、印刷費、平</w:t>
      </w:r>
      <w:r w:rsidRPr="00324D1A">
        <w:rPr>
          <w:rFonts w:ascii="Times New Roman" w:eastAsia="標楷體" w:hAnsi="Times New Roman" w:cs="Times New Roman"/>
          <w:szCs w:val="26"/>
        </w:rPr>
        <w:t>安保險費、雜費</w:t>
      </w:r>
      <w:r w:rsidRPr="002F5325">
        <w:rPr>
          <w:rFonts w:ascii="Times New Roman" w:eastAsia="標楷體" w:hAnsi="Times New Roman" w:cs="Times New Roman" w:hint="eastAsia"/>
          <w:color w:val="000000" w:themeColor="text1"/>
          <w:szCs w:val="26"/>
        </w:rPr>
        <w:t>、交通費、住宿費</w:t>
      </w:r>
      <w:r w:rsidRPr="002F5325">
        <w:rPr>
          <w:rFonts w:ascii="Times New Roman" w:eastAsia="標楷體" w:hAnsi="Times New Roman" w:cs="Times New Roman"/>
          <w:color w:val="000000" w:themeColor="text1"/>
          <w:szCs w:val="26"/>
        </w:rPr>
        <w:t>等</w:t>
      </w:r>
      <w:r w:rsidRPr="002F5325">
        <w:rPr>
          <w:rFonts w:ascii="Times New Roman" w:eastAsia="標楷體" w:hAnsi="Times New Roman" w:cs="Times New Roman" w:hint="eastAsia"/>
          <w:color w:val="000000" w:themeColor="text1"/>
          <w:szCs w:val="26"/>
        </w:rPr>
        <w:t>執行計畫相關或符合</w:t>
      </w:r>
      <w:proofErr w:type="gramStart"/>
      <w:r w:rsidRPr="002F5325">
        <w:rPr>
          <w:rFonts w:ascii="Times New Roman" w:eastAsia="標楷體" w:hAnsi="Times New Roman" w:cs="Times New Roman" w:hint="eastAsia"/>
          <w:color w:val="000000" w:themeColor="text1"/>
          <w:szCs w:val="26"/>
        </w:rPr>
        <w:t>第四條獎助</w:t>
      </w:r>
      <w:proofErr w:type="gramEnd"/>
      <w:r w:rsidRPr="002F5325">
        <w:rPr>
          <w:rFonts w:ascii="Times New Roman" w:eastAsia="標楷體" w:hAnsi="Times New Roman" w:cs="Times New Roman" w:hint="eastAsia"/>
          <w:color w:val="000000" w:themeColor="text1"/>
          <w:szCs w:val="26"/>
        </w:rPr>
        <w:t>範圍內之項目</w:t>
      </w:r>
      <w:r w:rsidRPr="002F5325">
        <w:rPr>
          <w:rFonts w:ascii="Times New Roman" w:eastAsia="標楷體" w:hAnsi="Times New Roman" w:cs="Times New Roman"/>
          <w:color w:val="000000" w:themeColor="text1"/>
          <w:szCs w:val="26"/>
        </w:rPr>
        <w:t>。</w:t>
      </w:r>
    </w:p>
    <w:p w14:paraId="249D522E" w14:textId="483826CB" w:rsidR="00324D1A" w:rsidRPr="00A152F6" w:rsidRDefault="00B252C5" w:rsidP="00A152F6">
      <w:pPr>
        <w:pStyle w:val="a3"/>
        <w:numPr>
          <w:ilvl w:val="1"/>
          <w:numId w:val="1"/>
        </w:numPr>
        <w:ind w:leftChars="0" w:left="1134" w:hanging="567"/>
        <w:rPr>
          <w:rFonts w:ascii="Times New Roman" w:eastAsia="標楷體" w:hAnsi="Times New Roman" w:cs="Times New Roman"/>
          <w:sz w:val="22"/>
          <w:szCs w:val="24"/>
        </w:rPr>
      </w:pPr>
      <w:r w:rsidRPr="002E29EF">
        <w:rPr>
          <w:rFonts w:ascii="Times New Roman" w:eastAsia="標楷體" w:hAnsi="Times New Roman" w:cs="Times New Roman" w:hint="eastAsia"/>
          <w:szCs w:val="24"/>
        </w:rPr>
        <w:t>依</w:t>
      </w:r>
      <w:r w:rsidRPr="002E29EF">
        <w:rPr>
          <w:rFonts w:ascii="Times New Roman" w:eastAsia="標楷體" w:hAnsi="Times New Roman" w:cs="Times New Roman"/>
          <w:szCs w:val="24"/>
        </w:rPr>
        <w:t>「</w:t>
      </w:r>
      <w:r w:rsidRPr="002E29EF">
        <w:rPr>
          <w:rFonts w:ascii="Times New Roman" w:eastAsia="標楷體" w:hAnsi="Times New Roman" w:cs="Times New Roman" w:hint="eastAsia"/>
          <w:szCs w:val="24"/>
        </w:rPr>
        <w:t>教育部補</w:t>
      </w:r>
      <w:r w:rsidRPr="002E29EF">
        <w:rPr>
          <w:rFonts w:ascii="Times New Roman" w:eastAsia="標楷體" w:hAnsi="Times New Roman" w:cs="Times New Roman" w:hint="eastAsia"/>
          <w:szCs w:val="24"/>
        </w:rPr>
        <w:t>(</w:t>
      </w:r>
      <w:r w:rsidRPr="002E29EF">
        <w:rPr>
          <w:rFonts w:ascii="Times New Roman" w:eastAsia="標楷體" w:hAnsi="Times New Roman" w:cs="Times New Roman" w:hint="eastAsia"/>
          <w:szCs w:val="24"/>
        </w:rPr>
        <w:t>捐</w:t>
      </w:r>
      <w:r w:rsidRPr="002E29EF">
        <w:rPr>
          <w:rFonts w:ascii="Times New Roman" w:eastAsia="標楷體" w:hAnsi="Times New Roman" w:cs="Times New Roman" w:hint="eastAsia"/>
          <w:szCs w:val="24"/>
        </w:rPr>
        <w:t>)</w:t>
      </w:r>
      <w:r w:rsidRPr="002E29EF">
        <w:rPr>
          <w:rFonts w:ascii="Times New Roman" w:eastAsia="標楷體" w:hAnsi="Times New Roman" w:cs="Times New Roman" w:hint="eastAsia"/>
          <w:szCs w:val="24"/>
        </w:rPr>
        <w:t>助及委辦計畫經費編列基準表</w:t>
      </w:r>
      <w:r w:rsidRPr="002E29EF">
        <w:rPr>
          <w:rFonts w:ascii="Times New Roman" w:eastAsia="標楷體" w:hAnsi="Times New Roman" w:cs="Times New Roman"/>
          <w:szCs w:val="24"/>
        </w:rPr>
        <w:t>」</w:t>
      </w:r>
      <w:r>
        <w:rPr>
          <w:rFonts w:ascii="Times New Roman" w:eastAsia="標楷體" w:hAnsi="Times New Roman" w:cs="Times New Roman" w:hint="eastAsia"/>
          <w:szCs w:val="24"/>
        </w:rPr>
        <w:t>及</w:t>
      </w:r>
      <w:r w:rsidRPr="002E29EF">
        <w:rPr>
          <w:rFonts w:ascii="Times New Roman" w:eastAsia="標楷體" w:hAnsi="Times New Roman" w:cs="Times New Roman"/>
          <w:szCs w:val="24"/>
        </w:rPr>
        <w:t>「</w:t>
      </w:r>
      <w:r w:rsidRPr="002E29EF">
        <w:rPr>
          <w:rFonts w:ascii="Times New Roman" w:eastAsia="標楷體" w:hAnsi="Times New Roman" w:cs="Times New Roman" w:hint="eastAsia"/>
          <w:szCs w:val="24"/>
        </w:rPr>
        <w:t>大專校院高等教育深耕計畫經費使用原則</w:t>
      </w:r>
      <w:r w:rsidRPr="002E29EF">
        <w:rPr>
          <w:rFonts w:ascii="Times New Roman" w:eastAsia="標楷體" w:hAnsi="Times New Roman" w:cs="Times New Roman"/>
          <w:szCs w:val="24"/>
        </w:rPr>
        <w:t>」</w:t>
      </w:r>
      <w:r>
        <w:rPr>
          <w:rFonts w:ascii="Times New Roman" w:eastAsia="標楷體" w:hAnsi="Times New Roman" w:cs="Times New Roman" w:hint="eastAsia"/>
          <w:szCs w:val="24"/>
        </w:rPr>
        <w:t>為原則</w:t>
      </w:r>
      <w:r w:rsidRPr="002E29EF">
        <w:rPr>
          <w:rFonts w:ascii="Times New Roman" w:eastAsia="標楷體" w:hAnsi="Times New Roman" w:cs="Times New Roman" w:hint="eastAsia"/>
          <w:szCs w:val="24"/>
        </w:rPr>
        <w:t>辦理</w:t>
      </w:r>
      <w:r w:rsidR="00395E44">
        <w:rPr>
          <w:rFonts w:ascii="Times New Roman" w:eastAsia="標楷體" w:hAnsi="Times New Roman" w:cs="Times New Roman" w:hint="eastAsia"/>
          <w:szCs w:val="24"/>
        </w:rPr>
        <w:t>，並依</w:t>
      </w:r>
      <w:r w:rsidR="00812421">
        <w:rPr>
          <w:rFonts w:ascii="Times New Roman" w:eastAsia="標楷體" w:hAnsi="Times New Roman" w:cs="Times New Roman" w:hint="eastAsia"/>
          <w:szCs w:val="24"/>
        </w:rPr>
        <w:t>各系所訂定之「獎助學金核發作業」為經費核撥參考</w:t>
      </w:r>
      <w:r w:rsidR="000B3B64">
        <w:rPr>
          <w:rFonts w:ascii="Times New Roman" w:eastAsia="標楷體" w:hAnsi="Times New Roman" w:cs="Times New Roman" w:hint="eastAsia"/>
          <w:szCs w:val="24"/>
        </w:rPr>
        <w:t>依據</w:t>
      </w:r>
      <w:r w:rsidRPr="002E29EF">
        <w:rPr>
          <w:rFonts w:ascii="Times New Roman" w:eastAsia="標楷體" w:hAnsi="Times New Roman" w:cs="Times New Roman" w:hint="eastAsia"/>
          <w:szCs w:val="24"/>
        </w:rPr>
        <w:t>。</w:t>
      </w:r>
    </w:p>
    <w:p w14:paraId="4266761E" w14:textId="5C50A041" w:rsidR="00324D1A" w:rsidRPr="00324D1A" w:rsidRDefault="00324D1A" w:rsidP="00324D1A">
      <w:pPr>
        <w:pStyle w:val="a3"/>
        <w:numPr>
          <w:ilvl w:val="1"/>
          <w:numId w:val="1"/>
        </w:numPr>
        <w:ind w:leftChars="0" w:left="1134" w:hanging="567"/>
        <w:rPr>
          <w:rFonts w:ascii="Times New Roman" w:eastAsia="標楷體" w:hAnsi="Times New Roman" w:cs="Times New Roman"/>
          <w:sz w:val="22"/>
          <w:szCs w:val="24"/>
        </w:rPr>
      </w:pPr>
      <w:r w:rsidRPr="00324D1A">
        <w:rPr>
          <w:rFonts w:ascii="Times New Roman" w:eastAsia="標楷體" w:hAnsi="Times New Roman" w:cs="Times New Roman"/>
          <w:szCs w:val="26"/>
        </w:rPr>
        <w:t>補助經費經核可後，不可任意變更支用，亦不得事後請求追加補助</w:t>
      </w:r>
      <w:r w:rsidR="00F64BC1">
        <w:rPr>
          <w:rFonts w:ascii="Times New Roman" w:eastAsia="標楷體" w:hAnsi="Times New Roman" w:cs="Times New Roman" w:hint="eastAsia"/>
          <w:szCs w:val="26"/>
        </w:rPr>
        <w:t>；如有經查證不實</w:t>
      </w:r>
      <w:r w:rsidR="00AB00D0" w:rsidRPr="002F5325">
        <w:rPr>
          <w:rFonts w:ascii="Times New Roman" w:eastAsia="標楷體" w:hAnsi="Times New Roman" w:cs="Times New Roman" w:hint="eastAsia"/>
          <w:color w:val="000000" w:themeColor="text1"/>
          <w:szCs w:val="26"/>
        </w:rPr>
        <w:t>或重複申請他項</w:t>
      </w:r>
      <w:r w:rsidR="00F64BC1" w:rsidRPr="002F5325">
        <w:rPr>
          <w:rFonts w:ascii="Times New Roman" w:eastAsia="標楷體" w:hAnsi="Times New Roman" w:cs="Times New Roman" w:hint="eastAsia"/>
          <w:color w:val="000000" w:themeColor="text1"/>
          <w:szCs w:val="26"/>
        </w:rPr>
        <w:t>者，</w:t>
      </w:r>
      <w:r w:rsidR="00F64BC1">
        <w:rPr>
          <w:rFonts w:ascii="Times New Roman" w:eastAsia="標楷體" w:hAnsi="Times New Roman" w:cs="Times New Roman" w:hint="eastAsia"/>
          <w:szCs w:val="26"/>
        </w:rPr>
        <w:t>得追回獎助學金費用</w:t>
      </w:r>
      <w:r w:rsidRPr="00324D1A">
        <w:rPr>
          <w:rFonts w:ascii="Times New Roman" w:eastAsia="標楷體" w:hAnsi="Times New Roman" w:cs="Times New Roman"/>
          <w:szCs w:val="26"/>
        </w:rPr>
        <w:t>。</w:t>
      </w:r>
    </w:p>
    <w:p w14:paraId="6FCE3AB5" w14:textId="77777777" w:rsidR="002E29EF" w:rsidRPr="00191415" w:rsidRDefault="002E29EF" w:rsidP="00B876CF">
      <w:pPr>
        <w:pStyle w:val="a3"/>
        <w:numPr>
          <w:ilvl w:val="0"/>
          <w:numId w:val="1"/>
        </w:numPr>
        <w:ind w:leftChars="0"/>
        <w:rPr>
          <w:rFonts w:ascii="Times New Roman" w:eastAsia="標楷體" w:hAnsi="Times New Roman" w:cs="Times New Roman"/>
          <w:szCs w:val="24"/>
        </w:rPr>
      </w:pPr>
      <w:r w:rsidRPr="002E29EF">
        <w:rPr>
          <w:rFonts w:ascii="Times New Roman" w:eastAsia="標楷體" w:hAnsi="Times New Roman" w:cs="Times New Roman" w:hint="eastAsia"/>
          <w:szCs w:val="24"/>
        </w:rPr>
        <w:t>結案</w:t>
      </w:r>
      <w:r w:rsidRPr="00191415">
        <w:rPr>
          <w:rFonts w:ascii="Times New Roman" w:eastAsia="標楷體" w:hAnsi="Times New Roman" w:cs="Times New Roman" w:hint="eastAsia"/>
          <w:szCs w:val="24"/>
        </w:rPr>
        <w:t>與核銷</w:t>
      </w:r>
    </w:p>
    <w:p w14:paraId="55AF1B7A" w14:textId="77777777" w:rsidR="002758C9" w:rsidRDefault="002758C9" w:rsidP="00191415">
      <w:pPr>
        <w:pStyle w:val="a3"/>
        <w:numPr>
          <w:ilvl w:val="1"/>
          <w:numId w:val="1"/>
        </w:numPr>
        <w:ind w:leftChars="0" w:left="1134" w:hanging="567"/>
        <w:rPr>
          <w:rFonts w:ascii="Times New Roman" w:eastAsia="標楷體" w:hAnsi="Times New Roman" w:cs="Times New Roman"/>
          <w:szCs w:val="24"/>
        </w:rPr>
      </w:pPr>
      <w:r>
        <w:rPr>
          <w:rFonts w:ascii="Times New Roman" w:eastAsia="標楷體" w:hAnsi="Times New Roman" w:cs="Times New Roman" w:hint="eastAsia"/>
          <w:kern w:val="0"/>
          <w:szCs w:val="24"/>
        </w:rPr>
        <w:t>結案</w:t>
      </w:r>
      <w:r w:rsidRPr="002E29EF">
        <w:rPr>
          <w:rFonts w:ascii="Times New Roman" w:eastAsia="標楷體" w:hAnsi="Times New Roman" w:cs="Times New Roman" w:hint="eastAsia"/>
          <w:szCs w:val="24"/>
        </w:rPr>
        <w:t>方式及應繳交文件詳如附表</w:t>
      </w:r>
      <w:proofErr w:type="gramStart"/>
      <w:r w:rsidR="000050F9">
        <w:rPr>
          <w:rFonts w:ascii="Times New Roman" w:eastAsia="標楷體" w:hAnsi="Times New Roman" w:cs="Times New Roman" w:hint="eastAsia"/>
          <w:szCs w:val="24"/>
        </w:rPr>
        <w:t>一</w:t>
      </w:r>
      <w:proofErr w:type="gramEnd"/>
      <w:r w:rsidRPr="002E29EF">
        <w:rPr>
          <w:rFonts w:ascii="Times New Roman" w:eastAsia="標楷體" w:hAnsi="Times New Roman" w:cs="Times New Roman" w:hint="eastAsia"/>
          <w:szCs w:val="24"/>
        </w:rPr>
        <w:t>。</w:t>
      </w:r>
    </w:p>
    <w:p w14:paraId="39BDFC8D" w14:textId="5CE66F3D" w:rsidR="00604BEF" w:rsidRDefault="00604BEF" w:rsidP="00191415">
      <w:pPr>
        <w:pStyle w:val="a3"/>
        <w:numPr>
          <w:ilvl w:val="1"/>
          <w:numId w:val="1"/>
        </w:numPr>
        <w:ind w:leftChars="0" w:left="1134" w:hanging="567"/>
        <w:rPr>
          <w:rFonts w:ascii="Times New Roman" w:eastAsia="標楷體" w:hAnsi="Times New Roman" w:cs="Times New Roman"/>
          <w:szCs w:val="24"/>
        </w:rPr>
      </w:pPr>
      <w:r>
        <w:rPr>
          <w:rFonts w:ascii="Times New Roman" w:eastAsia="標楷體" w:hAnsi="Times New Roman" w:cs="Times New Roman" w:hint="eastAsia"/>
          <w:szCs w:val="24"/>
        </w:rPr>
        <w:t>深耕計畫課程</w:t>
      </w:r>
      <w:r>
        <w:rPr>
          <w:rFonts w:ascii="Times New Roman" w:eastAsia="標楷體" w:hAnsi="Times New Roman" w:cs="Times New Roman" w:hint="eastAsia"/>
          <w:szCs w:val="24"/>
        </w:rPr>
        <w:t>/</w:t>
      </w:r>
      <w:r>
        <w:rPr>
          <w:rFonts w:ascii="Times New Roman" w:eastAsia="標楷體" w:hAnsi="Times New Roman" w:cs="Times New Roman" w:hint="eastAsia"/>
          <w:szCs w:val="24"/>
        </w:rPr>
        <w:t>活動成果紀錄表。</w:t>
      </w:r>
    </w:p>
    <w:p w14:paraId="488E6FE9" w14:textId="77777777" w:rsidR="00191415" w:rsidRPr="002F5325" w:rsidRDefault="00191415" w:rsidP="00191415">
      <w:pPr>
        <w:pStyle w:val="a3"/>
        <w:numPr>
          <w:ilvl w:val="1"/>
          <w:numId w:val="1"/>
        </w:numPr>
        <w:ind w:leftChars="0" w:left="1134" w:hanging="567"/>
        <w:rPr>
          <w:rFonts w:ascii="Times New Roman" w:eastAsia="標楷體" w:hAnsi="Times New Roman" w:cs="Times New Roman"/>
          <w:color w:val="000000" w:themeColor="text1"/>
          <w:szCs w:val="24"/>
        </w:rPr>
      </w:pPr>
      <w:r w:rsidRPr="00191415">
        <w:rPr>
          <w:rFonts w:ascii="Times New Roman" w:eastAsia="標楷體" w:hAnsi="Times New Roman" w:cs="Times New Roman" w:hint="eastAsia"/>
          <w:szCs w:val="24"/>
        </w:rPr>
        <w:t>活動或該執行作業結束</w:t>
      </w:r>
      <w:r w:rsidRPr="00191415">
        <w:rPr>
          <w:rFonts w:ascii="Times New Roman" w:eastAsia="標楷體" w:hAnsi="Times New Roman" w:cs="Times New Roman" w:hint="eastAsia"/>
          <w:szCs w:val="24"/>
        </w:rPr>
        <w:t>2</w:t>
      </w:r>
      <w:proofErr w:type="gramStart"/>
      <w:r w:rsidRPr="00191415">
        <w:rPr>
          <w:rFonts w:ascii="Times New Roman" w:eastAsia="標楷體" w:hAnsi="Times New Roman" w:cs="Times New Roman" w:hint="eastAsia"/>
          <w:szCs w:val="24"/>
        </w:rPr>
        <w:t>週</w:t>
      </w:r>
      <w:proofErr w:type="gramEnd"/>
      <w:r w:rsidRPr="00191415">
        <w:rPr>
          <w:rFonts w:ascii="Times New Roman" w:eastAsia="標楷體" w:hAnsi="Times New Roman" w:cs="Times New Roman" w:hint="eastAsia"/>
          <w:szCs w:val="24"/>
        </w:rPr>
        <w:t>內檢具</w:t>
      </w:r>
      <w:r w:rsidR="00100C93">
        <w:rPr>
          <w:rFonts w:ascii="Times New Roman" w:eastAsia="標楷體" w:hAnsi="Times New Roman" w:cs="Times New Roman" w:hint="eastAsia"/>
          <w:szCs w:val="24"/>
        </w:rPr>
        <w:t>相關</w:t>
      </w:r>
      <w:r w:rsidRPr="00191415">
        <w:rPr>
          <w:rFonts w:ascii="Times New Roman" w:eastAsia="標楷體" w:hAnsi="Times New Roman" w:cs="Times New Roman"/>
          <w:kern w:val="0"/>
          <w:szCs w:val="24"/>
        </w:rPr>
        <w:t>資料</w:t>
      </w:r>
      <w:r w:rsidR="00100C93">
        <w:rPr>
          <w:rFonts w:ascii="Times New Roman" w:eastAsia="標楷體" w:hAnsi="Times New Roman" w:cs="Times New Roman" w:hint="eastAsia"/>
          <w:kern w:val="0"/>
          <w:szCs w:val="24"/>
        </w:rPr>
        <w:t>辦</w:t>
      </w:r>
      <w:r w:rsidR="00100C93" w:rsidRPr="002F5325">
        <w:rPr>
          <w:rFonts w:ascii="Times New Roman" w:eastAsia="標楷體" w:hAnsi="Times New Roman" w:cs="Times New Roman" w:hint="eastAsia"/>
          <w:color w:val="000000" w:themeColor="text1"/>
          <w:kern w:val="0"/>
          <w:szCs w:val="24"/>
        </w:rPr>
        <w:t>理核銷，流程如下：</w:t>
      </w:r>
    </w:p>
    <w:p w14:paraId="1B680A73" w14:textId="4F79B325" w:rsidR="00100C93" w:rsidRPr="002F5325" w:rsidRDefault="00100C93" w:rsidP="00100C93">
      <w:pPr>
        <w:pStyle w:val="a3"/>
        <w:ind w:leftChars="0" w:left="1134"/>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t>孫計畫經辦</w:t>
      </w:r>
      <w:proofErr w:type="gramStart"/>
      <w:r w:rsidRPr="002F5325">
        <w:rPr>
          <w:rFonts w:ascii="Times New Roman" w:eastAsia="標楷體" w:hAnsi="Times New Roman" w:cs="Times New Roman" w:hint="eastAsia"/>
          <w:color w:val="000000" w:themeColor="text1"/>
          <w:szCs w:val="24"/>
        </w:rPr>
        <w:t>—</w:t>
      </w:r>
      <w:proofErr w:type="gramEnd"/>
      <w:r w:rsidRPr="002F5325">
        <w:rPr>
          <w:rFonts w:ascii="Times New Roman" w:eastAsia="標楷體" w:hAnsi="Times New Roman" w:cs="Times New Roman" w:hint="eastAsia"/>
          <w:color w:val="000000" w:themeColor="text1"/>
          <w:szCs w:val="24"/>
        </w:rPr>
        <w:t>會簽子計畫、面向三</w:t>
      </w:r>
      <w:r w:rsidRPr="002F5325">
        <w:rPr>
          <w:rFonts w:ascii="Times New Roman" w:eastAsia="標楷體" w:hAnsi="Times New Roman" w:cs="Times New Roman" w:hint="eastAsia"/>
          <w:color w:val="000000" w:themeColor="text1"/>
          <w:szCs w:val="24"/>
        </w:rPr>
        <w:t>(</w:t>
      </w:r>
      <w:r w:rsidRPr="002F5325">
        <w:rPr>
          <w:rFonts w:ascii="Times New Roman" w:eastAsia="標楷體" w:hAnsi="Times New Roman" w:cs="Times New Roman" w:hint="eastAsia"/>
          <w:color w:val="000000" w:themeColor="text1"/>
          <w:szCs w:val="24"/>
        </w:rPr>
        <w:t>研發處</w:t>
      </w:r>
      <w:r w:rsidR="000050F9" w:rsidRPr="002F5325">
        <w:rPr>
          <w:rFonts w:ascii="Times New Roman" w:eastAsia="標楷體" w:hAnsi="Times New Roman" w:cs="Times New Roman" w:hint="eastAsia"/>
          <w:color w:val="000000" w:themeColor="text1"/>
          <w:szCs w:val="24"/>
        </w:rPr>
        <w:t>建教組</w:t>
      </w:r>
      <w:r w:rsidRPr="002F5325">
        <w:rPr>
          <w:rFonts w:ascii="Times New Roman" w:eastAsia="標楷體" w:hAnsi="Times New Roman" w:cs="Times New Roman" w:hint="eastAsia"/>
          <w:color w:val="000000" w:themeColor="text1"/>
          <w:szCs w:val="24"/>
        </w:rPr>
        <w:t>)</w:t>
      </w:r>
      <w:r w:rsidR="003B0048" w:rsidRPr="002F5325">
        <w:rPr>
          <w:rFonts w:ascii="Times New Roman" w:eastAsia="標楷體" w:hAnsi="Times New Roman" w:cs="Times New Roman" w:hint="eastAsia"/>
          <w:color w:val="000000" w:themeColor="text1"/>
          <w:szCs w:val="24"/>
        </w:rPr>
        <w:t>、</w:t>
      </w:r>
      <w:r w:rsidR="00320DC1" w:rsidRPr="002F5325">
        <w:rPr>
          <w:rFonts w:ascii="Times New Roman" w:eastAsia="標楷體" w:hAnsi="Times New Roman" w:cs="Times New Roman" w:hint="eastAsia"/>
          <w:color w:val="000000" w:themeColor="text1"/>
          <w:szCs w:val="24"/>
        </w:rPr>
        <w:t>校務發展策略中心</w:t>
      </w:r>
      <w:r w:rsidRPr="002F5325">
        <w:rPr>
          <w:rFonts w:ascii="Times New Roman" w:eastAsia="標楷體" w:hAnsi="Times New Roman" w:cs="Times New Roman" w:hint="eastAsia"/>
          <w:color w:val="000000" w:themeColor="text1"/>
          <w:szCs w:val="24"/>
        </w:rPr>
        <w:t>辦理—主計室。</w:t>
      </w:r>
    </w:p>
    <w:p w14:paraId="0165983A" w14:textId="77777777" w:rsidR="003D5648" w:rsidRPr="002F5325" w:rsidRDefault="004E44A4" w:rsidP="00191415">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t>如補助</w:t>
      </w:r>
      <w:r w:rsidR="003D5648" w:rsidRPr="002F5325">
        <w:rPr>
          <w:rFonts w:ascii="Times New Roman" w:eastAsia="標楷體" w:hAnsi="Times New Roman" w:cs="Times New Roman" w:hint="eastAsia"/>
          <w:color w:val="000000" w:themeColor="text1"/>
          <w:szCs w:val="24"/>
        </w:rPr>
        <w:t>項目</w:t>
      </w:r>
      <w:r w:rsidR="00676E86" w:rsidRPr="002F5325">
        <w:rPr>
          <w:rFonts w:ascii="Times New Roman" w:eastAsia="標楷體" w:hAnsi="Times New Roman" w:cs="Times New Roman" w:hint="eastAsia"/>
          <w:color w:val="000000" w:themeColor="text1"/>
          <w:szCs w:val="24"/>
        </w:rPr>
        <w:t>有其對應之單據，以該單據為憑證辦理核銷；其他</w:t>
      </w:r>
      <w:r w:rsidR="003D5648" w:rsidRPr="002F5325">
        <w:rPr>
          <w:rFonts w:ascii="Times New Roman" w:eastAsia="標楷體" w:hAnsi="Times New Roman" w:cs="Times New Roman" w:hint="eastAsia"/>
          <w:color w:val="000000" w:themeColor="text1"/>
          <w:szCs w:val="24"/>
        </w:rPr>
        <w:t>比照獎學金方式辦理。</w:t>
      </w:r>
    </w:p>
    <w:p w14:paraId="318D9042" w14:textId="77777777" w:rsidR="00812421" w:rsidRPr="002F5325" w:rsidRDefault="00100C93" w:rsidP="003D5648">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kern w:val="0"/>
          <w:szCs w:val="24"/>
        </w:rPr>
        <w:t>核銷</w:t>
      </w:r>
      <w:r w:rsidR="00191415" w:rsidRPr="002F5325">
        <w:rPr>
          <w:rFonts w:ascii="Times New Roman" w:eastAsia="標楷體" w:hAnsi="Times New Roman" w:cs="Times New Roman"/>
          <w:color w:val="000000" w:themeColor="text1"/>
          <w:kern w:val="0"/>
          <w:szCs w:val="24"/>
        </w:rPr>
        <w:t>支出憑證</w:t>
      </w:r>
      <w:r w:rsidR="00191415" w:rsidRPr="002F5325">
        <w:rPr>
          <w:rFonts w:ascii="Times New Roman" w:eastAsia="標楷體" w:hAnsi="Times New Roman" w:cs="Times New Roman"/>
          <w:color w:val="000000" w:themeColor="text1"/>
          <w:szCs w:val="24"/>
        </w:rPr>
        <w:t>依本校相關規定辦理，</w:t>
      </w:r>
      <w:proofErr w:type="gramStart"/>
      <w:r w:rsidR="00191415" w:rsidRPr="002F5325">
        <w:rPr>
          <w:rFonts w:ascii="Times New Roman" w:eastAsia="標楷體" w:hAnsi="Times New Roman" w:cs="Times New Roman"/>
          <w:color w:val="000000" w:themeColor="text1"/>
          <w:kern w:val="0"/>
          <w:szCs w:val="24"/>
        </w:rPr>
        <w:t>均需正式</w:t>
      </w:r>
      <w:proofErr w:type="gramEnd"/>
      <w:r w:rsidR="00191415" w:rsidRPr="002F5325">
        <w:rPr>
          <w:rFonts w:ascii="Times New Roman" w:eastAsia="標楷體" w:hAnsi="Times New Roman" w:cs="Times New Roman" w:hint="eastAsia"/>
          <w:color w:val="000000" w:themeColor="text1"/>
          <w:kern w:val="0"/>
          <w:szCs w:val="24"/>
        </w:rPr>
        <w:t>統一</w:t>
      </w:r>
      <w:r w:rsidR="00191415" w:rsidRPr="002F5325">
        <w:rPr>
          <w:rFonts w:ascii="Times New Roman" w:eastAsia="標楷體" w:hAnsi="Times New Roman" w:cs="Times New Roman"/>
          <w:color w:val="000000" w:themeColor="text1"/>
          <w:kern w:val="0"/>
          <w:szCs w:val="24"/>
        </w:rPr>
        <w:t>發票或收據，抬頭書寫「國立中正大學」字樣或本校統一編號「</w:t>
      </w:r>
      <w:r w:rsidR="00191415" w:rsidRPr="002F5325">
        <w:rPr>
          <w:rFonts w:ascii="Times New Roman" w:eastAsia="標楷體" w:hAnsi="Times New Roman" w:cs="Times New Roman"/>
          <w:color w:val="000000" w:themeColor="text1"/>
          <w:kern w:val="0"/>
          <w:szCs w:val="24"/>
        </w:rPr>
        <w:t>06313774</w:t>
      </w:r>
      <w:r w:rsidR="00191415" w:rsidRPr="002F5325">
        <w:rPr>
          <w:rFonts w:ascii="Times New Roman" w:eastAsia="標楷體" w:hAnsi="Times New Roman" w:cs="Times New Roman"/>
          <w:color w:val="000000" w:themeColor="text1"/>
          <w:kern w:val="0"/>
          <w:szCs w:val="24"/>
        </w:rPr>
        <w:t>」，以憑核銷。</w:t>
      </w:r>
    </w:p>
    <w:p w14:paraId="1EE40DBF" w14:textId="77777777" w:rsidR="002758C9" w:rsidRPr="002F5325" w:rsidRDefault="002758C9" w:rsidP="002758C9">
      <w:pPr>
        <w:pStyle w:val="a3"/>
        <w:numPr>
          <w:ilvl w:val="1"/>
          <w:numId w:val="1"/>
        </w:numPr>
        <w:ind w:leftChars="0" w:left="1134" w:hanging="567"/>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t>核銷</w:t>
      </w:r>
      <w:proofErr w:type="gramStart"/>
      <w:r w:rsidRPr="002F5325">
        <w:rPr>
          <w:rFonts w:ascii="Times New Roman" w:eastAsia="標楷體" w:hAnsi="Times New Roman" w:cs="Times New Roman" w:hint="eastAsia"/>
          <w:color w:val="000000" w:themeColor="text1"/>
          <w:szCs w:val="24"/>
        </w:rPr>
        <w:t>期程依主計室</w:t>
      </w:r>
      <w:proofErr w:type="gramEnd"/>
      <w:r w:rsidRPr="002F5325">
        <w:rPr>
          <w:rFonts w:ascii="Times New Roman" w:eastAsia="標楷體" w:hAnsi="Times New Roman" w:cs="Times New Roman" w:hint="eastAsia"/>
          <w:color w:val="000000" w:themeColor="text1"/>
          <w:szCs w:val="24"/>
        </w:rPr>
        <w:t>每年度經費結清之說明事項期程辦理。</w:t>
      </w:r>
    </w:p>
    <w:p w14:paraId="6C78853A" w14:textId="0B18B472" w:rsidR="002F5325" w:rsidRDefault="00891720" w:rsidP="00320DC1">
      <w:pPr>
        <w:pStyle w:val="a3"/>
        <w:numPr>
          <w:ilvl w:val="0"/>
          <w:numId w:val="1"/>
        </w:numPr>
        <w:ind w:leftChars="0"/>
        <w:rPr>
          <w:rFonts w:ascii="Times New Roman" w:eastAsia="標楷體" w:hAnsi="Times New Roman" w:cs="Times New Roman"/>
        </w:rPr>
      </w:pPr>
      <w:r w:rsidRPr="002F5325">
        <w:rPr>
          <w:rFonts w:ascii="Times New Roman" w:eastAsia="標楷體" w:hAnsi="Times New Roman" w:cs="Times New Roman" w:hint="eastAsia"/>
          <w:color w:val="000000" w:themeColor="text1"/>
          <w:szCs w:val="24"/>
        </w:rPr>
        <w:t>本作業要點經</w:t>
      </w:r>
      <w:r w:rsidR="003226A6" w:rsidRPr="002F5325">
        <w:rPr>
          <w:rFonts w:ascii="Times New Roman" w:eastAsia="標楷體" w:hAnsi="Times New Roman" w:cs="Times New Roman" w:hint="eastAsia"/>
          <w:color w:val="000000" w:themeColor="text1"/>
          <w:szCs w:val="24"/>
        </w:rPr>
        <w:t>研發</w:t>
      </w:r>
      <w:r w:rsidR="00324F9F" w:rsidRPr="002F5325">
        <w:rPr>
          <w:rFonts w:ascii="Times New Roman" w:eastAsia="標楷體" w:hAnsi="Times New Roman" w:cs="Times New Roman" w:hint="eastAsia"/>
          <w:color w:val="000000" w:themeColor="text1"/>
          <w:szCs w:val="24"/>
        </w:rPr>
        <w:t>處主管</w:t>
      </w:r>
      <w:r w:rsidRPr="002F5325">
        <w:rPr>
          <w:rFonts w:ascii="Times New Roman" w:eastAsia="標楷體" w:hAnsi="Times New Roman" w:cs="Times New Roman" w:hint="eastAsia"/>
          <w:color w:val="000000" w:themeColor="text1"/>
          <w:szCs w:val="24"/>
        </w:rPr>
        <w:t>會議審議通過後實施，</w:t>
      </w:r>
      <w:proofErr w:type="gramStart"/>
      <w:r w:rsidRPr="002F5325">
        <w:rPr>
          <w:rFonts w:ascii="Times New Roman" w:eastAsia="標楷體" w:hAnsi="Times New Roman" w:cs="Times New Roman" w:hint="eastAsia"/>
          <w:color w:val="000000" w:themeColor="text1"/>
          <w:szCs w:val="24"/>
        </w:rPr>
        <w:t>併</w:t>
      </w:r>
      <w:proofErr w:type="gramEnd"/>
      <w:r w:rsidRPr="002F5325">
        <w:rPr>
          <w:rFonts w:ascii="Times New Roman" w:eastAsia="標楷體" w:hAnsi="Times New Roman" w:cs="Times New Roman" w:hint="eastAsia"/>
          <w:color w:val="000000" w:themeColor="text1"/>
          <w:szCs w:val="24"/>
        </w:rPr>
        <w:t>送</w:t>
      </w:r>
      <w:r w:rsidR="00320DC1" w:rsidRPr="002F5325">
        <w:rPr>
          <w:rFonts w:ascii="Times New Roman" w:eastAsia="標楷體" w:hAnsi="Times New Roman" w:cs="Times New Roman" w:hint="eastAsia"/>
          <w:color w:val="000000" w:themeColor="text1"/>
          <w:szCs w:val="24"/>
        </w:rPr>
        <w:t>校務發展策略中心</w:t>
      </w:r>
      <w:r w:rsidRPr="002F5325">
        <w:rPr>
          <w:rFonts w:ascii="Times New Roman" w:eastAsia="標楷體" w:hAnsi="Times New Roman" w:cs="Times New Roman" w:hint="eastAsia"/>
          <w:color w:val="000000" w:themeColor="text1"/>
        </w:rPr>
        <w:t>備查</w:t>
      </w:r>
      <w:r>
        <w:rPr>
          <w:rFonts w:ascii="Times New Roman" w:eastAsia="標楷體" w:hAnsi="Times New Roman" w:cs="Times New Roman" w:hint="eastAsia"/>
        </w:rPr>
        <w:t>，修正時亦同。</w:t>
      </w:r>
    </w:p>
    <w:p w14:paraId="4DCF2FD0" w14:textId="77777777" w:rsidR="002F5325" w:rsidRDefault="002F5325">
      <w:pPr>
        <w:widowControl/>
        <w:rPr>
          <w:rFonts w:ascii="Times New Roman" w:eastAsia="標楷體" w:hAnsi="Times New Roman" w:cs="Times New Roman"/>
        </w:rPr>
      </w:pPr>
      <w:r>
        <w:rPr>
          <w:rFonts w:ascii="Times New Roman" w:eastAsia="標楷體" w:hAnsi="Times New Roman" w:cs="Times New Roman"/>
        </w:rPr>
        <w:br w:type="page"/>
      </w:r>
    </w:p>
    <w:p w14:paraId="5AA8718A" w14:textId="77777777" w:rsidR="00B252C5" w:rsidRPr="00320DC1" w:rsidRDefault="00B252C5" w:rsidP="00320DC1">
      <w:pPr>
        <w:pStyle w:val="a3"/>
        <w:numPr>
          <w:ilvl w:val="0"/>
          <w:numId w:val="1"/>
        </w:numPr>
        <w:ind w:leftChars="0"/>
        <w:rPr>
          <w:rFonts w:ascii="Times New Roman" w:eastAsia="標楷體" w:hAnsi="Times New Roman" w:cs="Times New Roman"/>
        </w:rPr>
      </w:pPr>
    </w:p>
    <w:tbl>
      <w:tblPr>
        <w:tblStyle w:val="a4"/>
        <w:tblW w:w="0" w:type="auto"/>
        <w:tblLook w:val="04A0" w:firstRow="1" w:lastRow="0" w:firstColumn="1" w:lastColumn="0" w:noHBand="0" w:noVBand="1"/>
      </w:tblPr>
      <w:tblGrid>
        <w:gridCol w:w="846"/>
        <w:gridCol w:w="2835"/>
        <w:gridCol w:w="5523"/>
      </w:tblGrid>
      <w:tr w:rsidR="00EA03E9" w14:paraId="0853ED33" w14:textId="77777777" w:rsidTr="00EA03E9">
        <w:trPr>
          <w:trHeight w:val="556"/>
        </w:trPr>
        <w:tc>
          <w:tcPr>
            <w:tcW w:w="9204" w:type="dxa"/>
            <w:gridSpan w:val="3"/>
          </w:tcPr>
          <w:p w14:paraId="669BF6B2" w14:textId="77777777" w:rsidR="00EA03E9" w:rsidRDefault="00EA03E9" w:rsidP="00EA03E9">
            <w:pPr>
              <w:jc w:val="center"/>
              <w:rPr>
                <w:rFonts w:ascii="Times New Roman" w:eastAsia="標楷體" w:hAnsi="Times New Roman" w:cs="Times New Roman"/>
                <w:b/>
                <w:sz w:val="28"/>
                <w:szCs w:val="24"/>
              </w:rPr>
            </w:pPr>
            <w:r w:rsidRPr="00B252C5">
              <w:rPr>
                <w:rFonts w:ascii="Times New Roman" w:eastAsia="標楷體" w:hAnsi="Times New Roman" w:cs="Times New Roman" w:hint="eastAsia"/>
                <w:b/>
                <w:sz w:val="28"/>
                <w:szCs w:val="24"/>
              </w:rPr>
              <w:t>結案方式及應繳交文件</w:t>
            </w:r>
          </w:p>
        </w:tc>
      </w:tr>
      <w:tr w:rsidR="00EA03E9" w14:paraId="174359D2" w14:textId="77777777" w:rsidTr="006A2F33">
        <w:tc>
          <w:tcPr>
            <w:tcW w:w="846" w:type="dxa"/>
          </w:tcPr>
          <w:p w14:paraId="16BF6B89" w14:textId="77777777" w:rsidR="00EA03E9" w:rsidRPr="00EA03E9" w:rsidRDefault="00EA03E9" w:rsidP="00EA03E9">
            <w:pPr>
              <w:jc w:val="center"/>
              <w:rPr>
                <w:rFonts w:ascii="Times New Roman" w:eastAsia="標楷體" w:hAnsi="Times New Roman" w:cs="Times New Roman"/>
                <w:b/>
                <w:szCs w:val="24"/>
              </w:rPr>
            </w:pPr>
            <w:r w:rsidRPr="00EA03E9">
              <w:rPr>
                <w:rFonts w:ascii="Times New Roman" w:eastAsia="標楷體" w:hAnsi="Times New Roman" w:cs="Times New Roman" w:hint="eastAsia"/>
                <w:b/>
                <w:szCs w:val="24"/>
              </w:rPr>
              <w:t>項次</w:t>
            </w:r>
          </w:p>
        </w:tc>
        <w:tc>
          <w:tcPr>
            <w:tcW w:w="2835" w:type="dxa"/>
          </w:tcPr>
          <w:p w14:paraId="488D2E7A" w14:textId="77777777" w:rsidR="00EA03E9" w:rsidRPr="00EA03E9" w:rsidRDefault="00C62F94" w:rsidP="00C62F94">
            <w:pPr>
              <w:jc w:val="center"/>
              <w:rPr>
                <w:rFonts w:ascii="Times New Roman" w:eastAsia="標楷體" w:hAnsi="Times New Roman" w:cs="Times New Roman"/>
                <w:b/>
                <w:szCs w:val="24"/>
              </w:rPr>
            </w:pPr>
            <w:r>
              <w:rPr>
                <w:rFonts w:ascii="Times New Roman" w:eastAsia="標楷體" w:hAnsi="Times New Roman" w:cs="Times New Roman" w:hint="eastAsia"/>
                <w:b/>
                <w:szCs w:val="24"/>
              </w:rPr>
              <w:t>獎助範圍</w:t>
            </w:r>
          </w:p>
        </w:tc>
        <w:tc>
          <w:tcPr>
            <w:tcW w:w="5523" w:type="dxa"/>
          </w:tcPr>
          <w:p w14:paraId="6B3CD1A3" w14:textId="77777777" w:rsidR="00EA03E9" w:rsidRPr="00EA03E9" w:rsidRDefault="00C62F94" w:rsidP="00C62F94">
            <w:pPr>
              <w:jc w:val="center"/>
              <w:rPr>
                <w:rFonts w:ascii="Times New Roman" w:eastAsia="標楷體" w:hAnsi="Times New Roman" w:cs="Times New Roman"/>
                <w:b/>
                <w:szCs w:val="24"/>
              </w:rPr>
            </w:pPr>
            <w:r>
              <w:rPr>
                <w:rFonts w:ascii="Times New Roman" w:eastAsia="標楷體" w:hAnsi="Times New Roman" w:cs="Times New Roman" w:hint="eastAsia"/>
                <w:b/>
                <w:szCs w:val="24"/>
              </w:rPr>
              <w:t>結案方式及應繳交文件</w:t>
            </w:r>
          </w:p>
        </w:tc>
      </w:tr>
      <w:tr w:rsidR="00EA03E9" w14:paraId="09C14629" w14:textId="77777777" w:rsidTr="006A2F33">
        <w:tc>
          <w:tcPr>
            <w:tcW w:w="846" w:type="dxa"/>
            <w:vAlign w:val="center"/>
          </w:tcPr>
          <w:p w14:paraId="0DD98DA8" w14:textId="77777777" w:rsidR="00EA03E9" w:rsidRPr="00C62F94" w:rsidRDefault="00C62F94" w:rsidP="00B92143">
            <w:pPr>
              <w:jc w:val="center"/>
              <w:rPr>
                <w:rFonts w:ascii="Times New Roman" w:eastAsia="標楷體" w:hAnsi="Times New Roman" w:cs="Times New Roman"/>
                <w:szCs w:val="24"/>
              </w:rPr>
            </w:pPr>
            <w:r w:rsidRPr="00C62F94">
              <w:rPr>
                <w:rFonts w:ascii="Times New Roman" w:eastAsia="標楷體" w:hAnsi="Times New Roman" w:cs="Times New Roman" w:hint="eastAsia"/>
                <w:szCs w:val="24"/>
              </w:rPr>
              <w:t>1</w:t>
            </w:r>
          </w:p>
        </w:tc>
        <w:tc>
          <w:tcPr>
            <w:tcW w:w="2835" w:type="dxa"/>
            <w:vAlign w:val="center"/>
          </w:tcPr>
          <w:p w14:paraId="6E1C1AA1" w14:textId="77777777" w:rsidR="00EA03E9" w:rsidRPr="00C62F94" w:rsidRDefault="00C62F94" w:rsidP="00B92143">
            <w:pPr>
              <w:jc w:val="both"/>
              <w:rPr>
                <w:rFonts w:ascii="Times New Roman" w:eastAsia="標楷體" w:hAnsi="Times New Roman" w:cs="Times New Roman"/>
                <w:szCs w:val="24"/>
              </w:rPr>
            </w:pPr>
            <w:r w:rsidRPr="00C62F94">
              <w:rPr>
                <w:rFonts w:ascii="Times New Roman" w:eastAsia="標楷體" w:hAnsi="Times New Roman" w:cs="Times New Roman" w:hint="eastAsia"/>
                <w:szCs w:val="24"/>
              </w:rPr>
              <w:t>研究獎助生</w:t>
            </w:r>
          </w:p>
        </w:tc>
        <w:tc>
          <w:tcPr>
            <w:tcW w:w="5523" w:type="dxa"/>
          </w:tcPr>
          <w:p w14:paraId="47367FF5" w14:textId="77777777" w:rsidR="00EA03E9" w:rsidRDefault="00C62F94" w:rsidP="00C62F94">
            <w:pPr>
              <w:pStyle w:val="a3"/>
              <w:numPr>
                <w:ilvl w:val="0"/>
                <w:numId w:val="2"/>
              </w:numPr>
              <w:ind w:leftChars="0"/>
              <w:rPr>
                <w:rFonts w:ascii="Times New Roman" w:eastAsia="標楷體" w:hAnsi="Times New Roman" w:cs="Times New Roman"/>
                <w:szCs w:val="24"/>
              </w:rPr>
            </w:pPr>
            <w:r w:rsidRPr="00C62F94">
              <w:rPr>
                <w:rFonts w:ascii="Times New Roman" w:eastAsia="標楷體" w:hAnsi="Times New Roman" w:cs="Times New Roman" w:hint="eastAsia"/>
                <w:szCs w:val="24"/>
              </w:rPr>
              <w:t>至本校常用系統</w:t>
            </w:r>
            <w:r w:rsidRPr="00C62F94">
              <w:rPr>
                <w:rFonts w:ascii="Times New Roman" w:eastAsia="標楷體" w:hAnsi="Times New Roman" w:cs="Times New Roman" w:hint="eastAsia"/>
                <w:szCs w:val="24"/>
              </w:rPr>
              <w:t>-</w:t>
            </w:r>
            <w:r w:rsidRPr="00C62F94">
              <w:rPr>
                <w:rFonts w:ascii="Times New Roman" w:eastAsia="標楷體" w:hAnsi="Times New Roman" w:cs="Times New Roman" w:hint="eastAsia"/>
                <w:szCs w:val="24"/>
              </w:rPr>
              <w:t>「兼任助理、臨時工日誌」填報工作時間與內容</w:t>
            </w:r>
            <w:r w:rsidRPr="00C62F94">
              <w:rPr>
                <w:rFonts w:ascii="Times New Roman" w:eastAsia="標楷體" w:hAnsi="Times New Roman" w:cs="Times New Roman" w:hint="eastAsia"/>
                <w:szCs w:val="24"/>
              </w:rPr>
              <w:t>(</w:t>
            </w:r>
            <w:r w:rsidRPr="00C62F94">
              <w:rPr>
                <w:rFonts w:ascii="Times New Roman" w:eastAsia="標楷體" w:hAnsi="Times New Roman" w:cs="Times New Roman" w:hint="eastAsia"/>
                <w:szCs w:val="24"/>
              </w:rPr>
              <w:t>產出</w:t>
            </w:r>
            <w:proofErr w:type="gramStart"/>
            <w:r w:rsidRPr="00C62F94">
              <w:rPr>
                <w:rFonts w:ascii="Times New Roman" w:eastAsia="標楷體" w:hAnsi="Times New Roman" w:cs="Times New Roman" w:hint="eastAsia"/>
                <w:szCs w:val="24"/>
              </w:rPr>
              <w:t>批號即帶入</w:t>
            </w:r>
            <w:proofErr w:type="gramEnd"/>
            <w:r w:rsidRPr="00C62F94">
              <w:rPr>
                <w:rFonts w:ascii="Times New Roman" w:eastAsia="標楷體" w:hAnsi="Times New Roman" w:cs="Times New Roman" w:hint="eastAsia"/>
                <w:szCs w:val="24"/>
              </w:rPr>
              <w:t>會計系統核銷</w:t>
            </w:r>
            <w:r w:rsidRPr="00C62F94">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14:paraId="10D7C262" w14:textId="77777777" w:rsidR="00C62F94" w:rsidRDefault="00C62F94" w:rsidP="00C62F94">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請計畫主持人填寫教師評量表</w:t>
            </w:r>
            <w:r>
              <w:rPr>
                <w:rFonts w:ascii="Times New Roman" w:eastAsia="標楷體" w:hAnsi="Times New Roman" w:cs="Times New Roman" w:hint="eastAsia"/>
                <w:szCs w:val="24"/>
              </w:rPr>
              <w:t>/</w:t>
            </w:r>
            <w:r>
              <w:rPr>
                <w:rFonts w:ascii="Times New Roman" w:eastAsia="標楷體" w:hAnsi="Times New Roman" w:cs="Times New Roman" w:hint="eastAsia"/>
                <w:szCs w:val="24"/>
              </w:rPr>
              <w:t>請研究獎助生填寫學生</w:t>
            </w:r>
            <w:proofErr w:type="gramStart"/>
            <w:r>
              <w:rPr>
                <w:rFonts w:ascii="Times New Roman" w:eastAsia="標楷體" w:hAnsi="Times New Roman" w:cs="Times New Roman" w:hint="eastAsia"/>
                <w:szCs w:val="24"/>
              </w:rPr>
              <w:t>自評表</w:t>
            </w:r>
            <w:proofErr w:type="gramEnd"/>
            <w:r>
              <w:rPr>
                <w:rFonts w:ascii="Times New Roman" w:eastAsia="標楷體" w:hAnsi="Times New Roman" w:cs="Times New Roman" w:hint="eastAsia"/>
                <w:szCs w:val="24"/>
              </w:rPr>
              <w:t>，核章完成</w:t>
            </w:r>
            <w:proofErr w:type="gramStart"/>
            <w:r>
              <w:rPr>
                <w:rFonts w:ascii="Times New Roman" w:eastAsia="標楷體" w:hAnsi="Times New Roman" w:cs="Times New Roman" w:hint="eastAsia"/>
                <w:szCs w:val="24"/>
              </w:rPr>
              <w:t>後</w:t>
            </w:r>
            <w:r w:rsidR="00B92143" w:rsidRPr="00B92143">
              <w:rPr>
                <w:rFonts w:ascii="Times New Roman" w:eastAsia="標楷體" w:hAnsi="Times New Roman" w:cs="Times New Roman" w:hint="eastAsia"/>
                <w:b/>
                <w:szCs w:val="24"/>
              </w:rPr>
              <w:t>影本</w:t>
            </w:r>
            <w:r w:rsidR="004D0546">
              <w:rPr>
                <w:rFonts w:ascii="Times New Roman" w:eastAsia="標楷體" w:hAnsi="Times New Roman" w:cs="Times New Roman" w:hint="eastAsia"/>
                <w:szCs w:val="24"/>
              </w:rPr>
              <w:t>送</w:t>
            </w:r>
            <w:proofErr w:type="gramEnd"/>
            <w:r w:rsidR="004D0546">
              <w:rPr>
                <w:rFonts w:ascii="Times New Roman" w:eastAsia="標楷體" w:hAnsi="Times New Roman" w:cs="Times New Roman" w:hint="eastAsia"/>
                <w:szCs w:val="24"/>
              </w:rPr>
              <w:t>至研發處建教組</w:t>
            </w:r>
            <w:r w:rsidR="00B92143">
              <w:rPr>
                <w:rFonts w:ascii="Times New Roman" w:eastAsia="標楷體" w:hAnsi="Times New Roman" w:cs="Times New Roman" w:hint="eastAsia"/>
                <w:szCs w:val="24"/>
              </w:rPr>
              <w:t>存查</w:t>
            </w:r>
            <w:r>
              <w:rPr>
                <w:rFonts w:ascii="Times New Roman" w:eastAsia="標楷體" w:hAnsi="Times New Roman" w:cs="Times New Roman" w:hint="eastAsia"/>
                <w:szCs w:val="24"/>
              </w:rPr>
              <w:t>。</w:t>
            </w:r>
          </w:p>
          <w:p w14:paraId="4048DE0D" w14:textId="77777777" w:rsidR="00C62F94" w:rsidRDefault="00C62F94" w:rsidP="00B92143">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上表可至研發處網頁下載</w:t>
            </w:r>
            <w:r>
              <w:rPr>
                <w:rFonts w:ascii="Times New Roman" w:eastAsia="標楷體" w:hAnsi="Times New Roman" w:cs="Times New Roman" w:hint="eastAsia"/>
                <w:szCs w:val="24"/>
              </w:rPr>
              <w:t>(</w:t>
            </w:r>
            <w:r>
              <w:rPr>
                <w:rFonts w:ascii="Times New Roman" w:eastAsia="標楷體" w:hAnsi="Times New Roman" w:cs="Times New Roman" w:hint="eastAsia"/>
                <w:szCs w:val="24"/>
              </w:rPr>
              <w:t>附件</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hyperlink r:id="rId7" w:history="1">
              <w:r w:rsidRPr="00BD3D54">
                <w:rPr>
                  <w:rStyle w:val="a5"/>
                  <w:rFonts w:ascii="Times New Roman" w:eastAsia="標楷體" w:hAnsi="Times New Roman" w:cs="Times New Roman"/>
                  <w:szCs w:val="24"/>
                </w:rPr>
                <w:t>https://ord.ccu.edu.tw/p/412-1007-732.php?Lang=zh-tw</w:t>
              </w:r>
            </w:hyperlink>
          </w:p>
          <w:p w14:paraId="467B7842" w14:textId="77777777" w:rsidR="00C62F94" w:rsidRPr="00C62F94" w:rsidRDefault="000A0F31" w:rsidP="00C62F94">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如有</w:t>
            </w:r>
            <w:r w:rsidR="00B92143">
              <w:rPr>
                <w:rFonts w:ascii="Times New Roman" w:eastAsia="標楷體" w:hAnsi="Times New Roman" w:cs="Times New Roman" w:hint="eastAsia"/>
                <w:szCs w:val="24"/>
              </w:rPr>
              <w:t>執行計畫研究相關成果</w:t>
            </w:r>
            <w:r>
              <w:rPr>
                <w:rFonts w:ascii="Times New Roman" w:eastAsia="標楷體" w:hAnsi="Times New Roman" w:cs="Times New Roman" w:hint="eastAsia"/>
                <w:szCs w:val="24"/>
              </w:rPr>
              <w:t>亦請檢</w:t>
            </w:r>
            <w:proofErr w:type="gramStart"/>
            <w:r>
              <w:rPr>
                <w:rFonts w:ascii="Times New Roman" w:eastAsia="標楷體" w:hAnsi="Times New Roman" w:cs="Times New Roman" w:hint="eastAsia"/>
                <w:szCs w:val="24"/>
              </w:rPr>
              <w:t>附</w:t>
            </w:r>
            <w:proofErr w:type="gramEnd"/>
            <w:r w:rsidR="00B92143">
              <w:rPr>
                <w:rFonts w:ascii="Times New Roman" w:eastAsia="標楷體" w:hAnsi="Times New Roman" w:cs="Times New Roman" w:hint="eastAsia"/>
                <w:szCs w:val="24"/>
              </w:rPr>
              <w:t>。</w:t>
            </w:r>
          </w:p>
        </w:tc>
      </w:tr>
      <w:tr w:rsidR="00EA03E9" w14:paraId="5B12595F" w14:textId="77777777" w:rsidTr="006A2F33">
        <w:tc>
          <w:tcPr>
            <w:tcW w:w="846" w:type="dxa"/>
            <w:vAlign w:val="center"/>
          </w:tcPr>
          <w:p w14:paraId="56AD3FA0" w14:textId="77777777" w:rsidR="00EA03E9" w:rsidRPr="00C62F94" w:rsidRDefault="00C62F94" w:rsidP="00B92143">
            <w:pPr>
              <w:jc w:val="center"/>
              <w:rPr>
                <w:rFonts w:ascii="Times New Roman" w:eastAsia="標楷體" w:hAnsi="Times New Roman" w:cs="Times New Roman"/>
                <w:szCs w:val="24"/>
              </w:rPr>
            </w:pPr>
            <w:r w:rsidRPr="00C62F94">
              <w:rPr>
                <w:rFonts w:ascii="Times New Roman" w:eastAsia="標楷體" w:hAnsi="Times New Roman" w:cs="Times New Roman" w:hint="eastAsia"/>
                <w:szCs w:val="24"/>
              </w:rPr>
              <w:t>2</w:t>
            </w:r>
          </w:p>
        </w:tc>
        <w:tc>
          <w:tcPr>
            <w:tcW w:w="2835" w:type="dxa"/>
            <w:vAlign w:val="center"/>
          </w:tcPr>
          <w:p w14:paraId="4F6EC7D3" w14:textId="77777777" w:rsidR="00EA03E9" w:rsidRPr="00C62F94" w:rsidRDefault="00C62F94" w:rsidP="00B92143">
            <w:pPr>
              <w:jc w:val="both"/>
              <w:rPr>
                <w:rFonts w:ascii="Times New Roman" w:eastAsia="標楷體" w:hAnsi="Times New Roman" w:cs="Times New Roman"/>
                <w:szCs w:val="24"/>
              </w:rPr>
            </w:pPr>
            <w:r w:rsidRPr="002E29EF">
              <w:rPr>
                <w:rFonts w:ascii="Times New Roman" w:eastAsia="標楷體" w:hAnsi="Times New Roman" w:cs="Times New Roman" w:hint="eastAsia"/>
                <w:szCs w:val="24"/>
              </w:rPr>
              <w:t>測驗或參賽</w:t>
            </w:r>
          </w:p>
        </w:tc>
        <w:tc>
          <w:tcPr>
            <w:tcW w:w="5523" w:type="dxa"/>
          </w:tcPr>
          <w:p w14:paraId="67F4B64D" w14:textId="77777777" w:rsidR="006B6F53" w:rsidRDefault="00555B11" w:rsidP="006A2F33">
            <w:pPr>
              <w:pStyle w:val="a3"/>
              <w:numPr>
                <w:ilvl w:val="0"/>
                <w:numId w:val="3"/>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活動成果紀錄表。</w:t>
            </w:r>
          </w:p>
          <w:p w14:paraId="3202A135" w14:textId="77777777" w:rsidR="00EA03E9" w:rsidRDefault="00134E8C" w:rsidP="006A2F33">
            <w:pPr>
              <w:pStyle w:val="a3"/>
              <w:numPr>
                <w:ilvl w:val="0"/>
                <w:numId w:val="3"/>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活動主辦方之公告、測驗或競賽規則辦法等</w:t>
            </w:r>
            <w:r w:rsidR="00555B11">
              <w:rPr>
                <w:rFonts w:ascii="Times New Roman" w:eastAsia="標楷體" w:hAnsi="Times New Roman" w:cs="Times New Roman" w:hint="eastAsia"/>
                <w:szCs w:val="24"/>
              </w:rPr>
              <w:t>。</w:t>
            </w:r>
          </w:p>
          <w:p w14:paraId="29EF440C" w14:textId="77777777" w:rsidR="00555B11" w:rsidRPr="006A2F33" w:rsidRDefault="00555B11" w:rsidP="006A2F33">
            <w:pPr>
              <w:pStyle w:val="a3"/>
              <w:numPr>
                <w:ilvl w:val="0"/>
                <w:numId w:val="3"/>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測驗或參賽結果之證書、獎狀等。</w:t>
            </w:r>
          </w:p>
        </w:tc>
      </w:tr>
      <w:tr w:rsidR="00EA03E9" w14:paraId="1EC86F6C" w14:textId="77777777" w:rsidTr="006A2F33">
        <w:tc>
          <w:tcPr>
            <w:tcW w:w="846" w:type="dxa"/>
            <w:vAlign w:val="center"/>
          </w:tcPr>
          <w:p w14:paraId="69FB899F" w14:textId="77777777" w:rsidR="00EA03E9" w:rsidRPr="00C62F94" w:rsidRDefault="00C62F94" w:rsidP="00B92143">
            <w:pPr>
              <w:jc w:val="center"/>
              <w:rPr>
                <w:rFonts w:ascii="Times New Roman" w:eastAsia="標楷體" w:hAnsi="Times New Roman" w:cs="Times New Roman"/>
                <w:szCs w:val="24"/>
              </w:rPr>
            </w:pPr>
            <w:r w:rsidRPr="00C62F94">
              <w:rPr>
                <w:rFonts w:ascii="Times New Roman" w:eastAsia="標楷體" w:hAnsi="Times New Roman" w:cs="Times New Roman" w:hint="eastAsia"/>
                <w:szCs w:val="24"/>
              </w:rPr>
              <w:t>3</w:t>
            </w:r>
          </w:p>
        </w:tc>
        <w:tc>
          <w:tcPr>
            <w:tcW w:w="2835" w:type="dxa"/>
            <w:vAlign w:val="center"/>
          </w:tcPr>
          <w:p w14:paraId="71DB791E" w14:textId="77777777" w:rsidR="00EA03E9" w:rsidRPr="00C62F94" w:rsidRDefault="00C62F94" w:rsidP="00B92143">
            <w:pPr>
              <w:jc w:val="both"/>
              <w:rPr>
                <w:rFonts w:ascii="Times New Roman" w:eastAsia="標楷體" w:hAnsi="Times New Roman" w:cs="Times New Roman"/>
                <w:szCs w:val="24"/>
              </w:rPr>
            </w:pPr>
            <w:r w:rsidRPr="002E29EF">
              <w:rPr>
                <w:rFonts w:ascii="Times New Roman" w:eastAsia="標楷體" w:hAnsi="Times New Roman" w:cs="Times New Roman" w:hint="eastAsia"/>
                <w:szCs w:val="24"/>
              </w:rPr>
              <w:t>參與國際學術交流活動</w:t>
            </w:r>
          </w:p>
        </w:tc>
        <w:tc>
          <w:tcPr>
            <w:tcW w:w="5523" w:type="dxa"/>
          </w:tcPr>
          <w:p w14:paraId="0BC2645F" w14:textId="77777777" w:rsidR="00EA03E9" w:rsidRPr="00990C79" w:rsidRDefault="00990C79" w:rsidP="00990C79">
            <w:pPr>
              <w:pStyle w:val="a3"/>
              <w:numPr>
                <w:ilvl w:val="0"/>
                <w:numId w:val="4"/>
              </w:numPr>
              <w:ind w:leftChars="0" w:left="317" w:hanging="317"/>
              <w:rPr>
                <w:rFonts w:ascii="Times New Roman" w:eastAsia="標楷體" w:hAnsi="Times New Roman" w:cs="Times New Roman"/>
                <w:b/>
                <w:szCs w:val="24"/>
              </w:rPr>
            </w:pPr>
            <w:r>
              <w:rPr>
                <w:rFonts w:ascii="Times New Roman" w:eastAsia="標楷體" w:hAnsi="Times New Roman" w:cs="Times New Roman" w:hint="eastAsia"/>
                <w:szCs w:val="24"/>
              </w:rPr>
              <w:t>活動成果紀錄表。</w:t>
            </w:r>
          </w:p>
          <w:p w14:paraId="3B91365A" w14:textId="77777777" w:rsidR="00990C79" w:rsidRDefault="00990C79" w:rsidP="00990C79">
            <w:pPr>
              <w:pStyle w:val="a3"/>
              <w:numPr>
                <w:ilvl w:val="0"/>
                <w:numId w:val="4"/>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活動主辦方之公告、活動流程</w:t>
            </w:r>
            <w:r>
              <w:rPr>
                <w:rFonts w:ascii="Times New Roman" w:eastAsia="標楷體" w:hAnsi="Times New Roman" w:cs="Times New Roman" w:hint="eastAsia"/>
                <w:szCs w:val="24"/>
              </w:rPr>
              <w:t>/</w:t>
            </w:r>
            <w:r>
              <w:rPr>
                <w:rFonts w:ascii="Times New Roman" w:eastAsia="標楷體" w:hAnsi="Times New Roman" w:cs="Times New Roman" w:hint="eastAsia"/>
                <w:szCs w:val="24"/>
              </w:rPr>
              <w:t>會議議程</w:t>
            </w:r>
            <w:r>
              <w:rPr>
                <w:rFonts w:ascii="Times New Roman" w:eastAsia="標楷體" w:hAnsi="Times New Roman" w:cs="Times New Roman" w:hint="eastAsia"/>
                <w:szCs w:val="24"/>
              </w:rPr>
              <w:t>/</w:t>
            </w:r>
            <w:r>
              <w:rPr>
                <w:rFonts w:ascii="Times New Roman" w:eastAsia="標楷體" w:hAnsi="Times New Roman" w:cs="Times New Roman" w:hint="eastAsia"/>
                <w:szCs w:val="24"/>
              </w:rPr>
              <w:t>行程表等。</w:t>
            </w:r>
          </w:p>
          <w:p w14:paraId="4CDEEA1E" w14:textId="77777777" w:rsidR="00990C79" w:rsidRPr="00990C79" w:rsidRDefault="00990C79" w:rsidP="00990C79">
            <w:pPr>
              <w:pStyle w:val="a3"/>
              <w:numPr>
                <w:ilvl w:val="0"/>
                <w:numId w:val="4"/>
              </w:numPr>
              <w:ind w:leftChars="0" w:left="317" w:hanging="317"/>
              <w:rPr>
                <w:rFonts w:ascii="Times New Roman" w:eastAsia="標楷體" w:hAnsi="Times New Roman" w:cs="Times New Roman"/>
                <w:szCs w:val="24"/>
              </w:rPr>
            </w:pPr>
            <w:r w:rsidRPr="00990C79">
              <w:rPr>
                <w:rFonts w:ascii="Times New Roman" w:eastAsia="標楷體" w:hAnsi="Times New Roman" w:cs="Times New Roman" w:hint="eastAsia"/>
                <w:szCs w:val="24"/>
              </w:rPr>
              <w:t>如有發表論文，</w:t>
            </w:r>
            <w:r>
              <w:rPr>
                <w:rFonts w:ascii="Times New Roman" w:eastAsia="標楷體" w:hAnsi="Times New Roman" w:cs="Times New Roman" w:hint="eastAsia"/>
                <w:szCs w:val="24"/>
              </w:rPr>
              <w:t>請</w:t>
            </w:r>
            <w:r w:rsidRPr="00990C79">
              <w:rPr>
                <w:rFonts w:ascii="Times New Roman" w:eastAsia="標楷體" w:hAnsi="Times New Roman" w:cs="Times New Roman" w:hint="eastAsia"/>
                <w:szCs w:val="24"/>
              </w:rPr>
              <w:t>檢附</w:t>
            </w:r>
            <w:r w:rsidR="005E730A">
              <w:rPr>
                <w:rFonts w:ascii="Times New Roman" w:eastAsia="標楷體" w:hAnsi="Times New Roman" w:cs="Times New Roman" w:hint="eastAsia"/>
                <w:szCs w:val="24"/>
              </w:rPr>
              <w:t>可顯示作者、投稿</w:t>
            </w:r>
            <w:r w:rsidR="005E730A">
              <w:rPr>
                <w:rFonts w:ascii="Times New Roman" w:eastAsia="標楷體" w:hAnsi="Times New Roman" w:cs="Times New Roman" w:hint="eastAsia"/>
                <w:szCs w:val="24"/>
              </w:rPr>
              <w:t>/</w:t>
            </w:r>
            <w:r w:rsidR="005E730A">
              <w:rPr>
                <w:rFonts w:ascii="Times New Roman" w:eastAsia="標楷體" w:hAnsi="Times New Roman" w:cs="Times New Roman" w:hint="eastAsia"/>
                <w:szCs w:val="24"/>
              </w:rPr>
              <w:t>發表處</w:t>
            </w:r>
            <w:r w:rsidR="005E730A">
              <w:rPr>
                <w:rFonts w:ascii="Times New Roman" w:eastAsia="標楷體" w:hAnsi="Times New Roman" w:cs="Times New Roman" w:hint="eastAsia"/>
                <w:szCs w:val="24"/>
              </w:rPr>
              <w:t>(</w:t>
            </w:r>
            <w:r w:rsidR="005E730A">
              <w:rPr>
                <w:rFonts w:ascii="Times New Roman" w:eastAsia="標楷體" w:hAnsi="Times New Roman" w:cs="Times New Roman" w:hint="eastAsia"/>
                <w:szCs w:val="24"/>
              </w:rPr>
              <w:t>期刊</w:t>
            </w:r>
            <w:r w:rsidR="005E730A">
              <w:rPr>
                <w:rFonts w:ascii="Times New Roman" w:eastAsia="標楷體" w:hAnsi="Times New Roman" w:cs="Times New Roman" w:hint="eastAsia"/>
                <w:szCs w:val="24"/>
              </w:rPr>
              <w:t>/</w:t>
            </w:r>
            <w:r w:rsidR="005E730A">
              <w:rPr>
                <w:rFonts w:ascii="Times New Roman" w:eastAsia="標楷體" w:hAnsi="Times New Roman" w:cs="Times New Roman" w:hint="eastAsia"/>
                <w:szCs w:val="24"/>
              </w:rPr>
              <w:t>會議</w:t>
            </w:r>
            <w:r w:rsidR="005E730A">
              <w:rPr>
                <w:rFonts w:ascii="Times New Roman" w:eastAsia="標楷體" w:hAnsi="Times New Roman" w:cs="Times New Roman" w:hint="eastAsia"/>
                <w:szCs w:val="24"/>
              </w:rPr>
              <w:t>)</w:t>
            </w:r>
            <w:r w:rsidR="005E730A">
              <w:rPr>
                <w:rFonts w:ascii="Times New Roman" w:eastAsia="標楷體" w:hAnsi="Times New Roman" w:cs="Times New Roman" w:hint="eastAsia"/>
                <w:szCs w:val="24"/>
              </w:rPr>
              <w:t>之資訊或論文</w:t>
            </w:r>
            <w:r w:rsidR="00340D03">
              <w:rPr>
                <w:rFonts w:ascii="Times New Roman" w:eastAsia="標楷體" w:hAnsi="Times New Roman" w:cs="Times New Roman" w:hint="eastAsia"/>
                <w:szCs w:val="24"/>
              </w:rPr>
              <w:t>海</w:t>
            </w:r>
            <w:r w:rsidR="005E730A">
              <w:rPr>
                <w:rFonts w:ascii="Times New Roman" w:eastAsia="標楷體" w:hAnsi="Times New Roman" w:cs="Times New Roman" w:hint="eastAsia"/>
                <w:szCs w:val="24"/>
              </w:rPr>
              <w:t>報等資料。</w:t>
            </w:r>
          </w:p>
        </w:tc>
      </w:tr>
      <w:tr w:rsidR="00EA03E9" w14:paraId="71F09FD7" w14:textId="77777777" w:rsidTr="006A2F33">
        <w:tc>
          <w:tcPr>
            <w:tcW w:w="846" w:type="dxa"/>
            <w:vAlign w:val="center"/>
          </w:tcPr>
          <w:p w14:paraId="0A6732A4" w14:textId="77777777" w:rsidR="00EA03E9" w:rsidRPr="00C62F94" w:rsidRDefault="00C62F94" w:rsidP="00B92143">
            <w:pPr>
              <w:jc w:val="center"/>
              <w:rPr>
                <w:rFonts w:ascii="Times New Roman" w:eastAsia="標楷體" w:hAnsi="Times New Roman" w:cs="Times New Roman"/>
                <w:szCs w:val="24"/>
              </w:rPr>
            </w:pPr>
            <w:r w:rsidRPr="00C62F94">
              <w:rPr>
                <w:rFonts w:ascii="Times New Roman" w:eastAsia="標楷體" w:hAnsi="Times New Roman" w:cs="Times New Roman" w:hint="eastAsia"/>
                <w:szCs w:val="24"/>
              </w:rPr>
              <w:t>4</w:t>
            </w:r>
          </w:p>
        </w:tc>
        <w:tc>
          <w:tcPr>
            <w:tcW w:w="2835" w:type="dxa"/>
            <w:vAlign w:val="center"/>
          </w:tcPr>
          <w:p w14:paraId="340E7E18" w14:textId="77777777" w:rsidR="00EA03E9" w:rsidRPr="00C62F94" w:rsidRDefault="00C62F94" w:rsidP="00B92143">
            <w:pPr>
              <w:jc w:val="both"/>
              <w:rPr>
                <w:rFonts w:ascii="Times New Roman" w:eastAsia="標楷體" w:hAnsi="Times New Roman" w:cs="Times New Roman"/>
                <w:szCs w:val="24"/>
              </w:rPr>
            </w:pPr>
            <w:r w:rsidRPr="002E29EF">
              <w:rPr>
                <w:rFonts w:ascii="Times New Roman" w:eastAsia="標楷體" w:hAnsi="Times New Roman" w:cs="Times New Roman" w:hint="eastAsia"/>
                <w:szCs w:val="24"/>
              </w:rPr>
              <w:t>參與研究發表論文</w:t>
            </w:r>
          </w:p>
        </w:tc>
        <w:tc>
          <w:tcPr>
            <w:tcW w:w="5523" w:type="dxa"/>
          </w:tcPr>
          <w:p w14:paraId="2B082142" w14:textId="77777777" w:rsidR="00EA03E9" w:rsidRPr="00990C79" w:rsidRDefault="0028332E" w:rsidP="00CE0BFE">
            <w:pPr>
              <w:pStyle w:val="a3"/>
              <w:numPr>
                <w:ilvl w:val="0"/>
                <w:numId w:val="5"/>
              </w:numPr>
              <w:ind w:leftChars="0" w:left="317" w:hanging="317"/>
              <w:rPr>
                <w:rFonts w:ascii="Times New Roman" w:eastAsia="標楷體" w:hAnsi="Times New Roman" w:cs="Times New Roman"/>
                <w:b/>
                <w:szCs w:val="24"/>
              </w:rPr>
            </w:pPr>
            <w:r>
              <w:rPr>
                <w:rFonts w:ascii="Times New Roman" w:eastAsia="標楷體" w:hAnsi="Times New Roman" w:cs="Times New Roman" w:hint="eastAsia"/>
                <w:szCs w:val="24"/>
              </w:rPr>
              <w:t>含期刊</w:t>
            </w:r>
            <w:r>
              <w:rPr>
                <w:rFonts w:ascii="Times New Roman" w:eastAsia="標楷體" w:hAnsi="Times New Roman" w:cs="Times New Roman" w:hint="eastAsia"/>
                <w:szCs w:val="24"/>
              </w:rPr>
              <w:t>/</w:t>
            </w:r>
            <w:r>
              <w:rPr>
                <w:rFonts w:ascii="Times New Roman" w:eastAsia="標楷體" w:hAnsi="Times New Roman" w:cs="Times New Roman" w:hint="eastAsia"/>
                <w:szCs w:val="24"/>
              </w:rPr>
              <w:t>研討會論文，請檢附</w:t>
            </w:r>
            <w:r w:rsidR="00C14557">
              <w:rPr>
                <w:rFonts w:ascii="Times New Roman" w:eastAsia="標楷體" w:hAnsi="Times New Roman" w:cs="Times New Roman" w:hint="eastAsia"/>
                <w:szCs w:val="24"/>
              </w:rPr>
              <w:t>可顯示</w:t>
            </w:r>
            <w:r>
              <w:rPr>
                <w:rFonts w:ascii="Times New Roman" w:eastAsia="標楷體" w:hAnsi="Times New Roman" w:cs="Times New Roman" w:hint="eastAsia"/>
                <w:szCs w:val="24"/>
              </w:rPr>
              <w:t>作者、</w:t>
            </w:r>
            <w:r w:rsidR="00C14557">
              <w:rPr>
                <w:rFonts w:ascii="Times New Roman" w:eastAsia="標楷體" w:hAnsi="Times New Roman" w:cs="Times New Roman" w:hint="eastAsia"/>
                <w:szCs w:val="24"/>
              </w:rPr>
              <w:t>投稿</w:t>
            </w:r>
            <w:r w:rsidR="00C14557">
              <w:rPr>
                <w:rFonts w:ascii="Times New Roman" w:eastAsia="標楷體" w:hAnsi="Times New Roman" w:cs="Times New Roman" w:hint="eastAsia"/>
                <w:szCs w:val="24"/>
              </w:rPr>
              <w:t>/</w:t>
            </w:r>
            <w:r w:rsidR="00C14557">
              <w:rPr>
                <w:rFonts w:ascii="Times New Roman" w:eastAsia="標楷體" w:hAnsi="Times New Roman" w:cs="Times New Roman" w:hint="eastAsia"/>
                <w:szCs w:val="24"/>
              </w:rPr>
              <w:t>發表處</w:t>
            </w:r>
            <w:r w:rsidR="00C14557">
              <w:rPr>
                <w:rFonts w:ascii="Times New Roman" w:eastAsia="標楷體" w:hAnsi="Times New Roman" w:cs="Times New Roman" w:hint="eastAsia"/>
                <w:szCs w:val="24"/>
              </w:rPr>
              <w:t>(</w:t>
            </w:r>
            <w:r w:rsidR="00C14557">
              <w:rPr>
                <w:rFonts w:ascii="Times New Roman" w:eastAsia="標楷體" w:hAnsi="Times New Roman" w:cs="Times New Roman" w:hint="eastAsia"/>
                <w:szCs w:val="24"/>
              </w:rPr>
              <w:t>期刊</w:t>
            </w:r>
            <w:r w:rsidR="00C14557">
              <w:rPr>
                <w:rFonts w:ascii="Times New Roman" w:eastAsia="標楷體" w:hAnsi="Times New Roman" w:cs="Times New Roman" w:hint="eastAsia"/>
                <w:szCs w:val="24"/>
              </w:rPr>
              <w:t>/</w:t>
            </w:r>
            <w:r w:rsidR="00C14557">
              <w:rPr>
                <w:rFonts w:ascii="Times New Roman" w:eastAsia="標楷體" w:hAnsi="Times New Roman" w:cs="Times New Roman" w:hint="eastAsia"/>
                <w:szCs w:val="24"/>
              </w:rPr>
              <w:t>會議</w:t>
            </w:r>
            <w:r w:rsidR="00C14557">
              <w:rPr>
                <w:rFonts w:ascii="Times New Roman" w:eastAsia="標楷體" w:hAnsi="Times New Roman" w:cs="Times New Roman" w:hint="eastAsia"/>
                <w:szCs w:val="24"/>
              </w:rPr>
              <w:t>)</w:t>
            </w:r>
            <w:r w:rsidR="005E730A">
              <w:rPr>
                <w:rFonts w:ascii="Times New Roman" w:eastAsia="標楷體" w:hAnsi="Times New Roman" w:cs="Times New Roman" w:hint="eastAsia"/>
                <w:szCs w:val="24"/>
              </w:rPr>
              <w:t>之資訊</w:t>
            </w:r>
            <w:r w:rsidR="00B956B7">
              <w:rPr>
                <w:rFonts w:ascii="Times New Roman" w:eastAsia="標楷體" w:hAnsi="Times New Roman" w:cs="Times New Roman" w:hint="eastAsia"/>
                <w:szCs w:val="24"/>
              </w:rPr>
              <w:t>或論文海</w:t>
            </w:r>
            <w:r w:rsidR="00ED3B59">
              <w:rPr>
                <w:rFonts w:ascii="Times New Roman" w:eastAsia="標楷體" w:hAnsi="Times New Roman" w:cs="Times New Roman" w:hint="eastAsia"/>
                <w:szCs w:val="24"/>
              </w:rPr>
              <w:t>報等。</w:t>
            </w:r>
          </w:p>
        </w:tc>
      </w:tr>
      <w:tr w:rsidR="00EA03E9" w14:paraId="6442EE94" w14:textId="77777777" w:rsidTr="006A2F33">
        <w:tc>
          <w:tcPr>
            <w:tcW w:w="846" w:type="dxa"/>
            <w:vAlign w:val="center"/>
          </w:tcPr>
          <w:p w14:paraId="3730E428" w14:textId="77777777" w:rsidR="00EA03E9" w:rsidRPr="00C62F94" w:rsidRDefault="00C62F94" w:rsidP="00B92143">
            <w:pPr>
              <w:jc w:val="center"/>
              <w:rPr>
                <w:rFonts w:ascii="Times New Roman" w:eastAsia="標楷體" w:hAnsi="Times New Roman" w:cs="Times New Roman"/>
                <w:szCs w:val="24"/>
              </w:rPr>
            </w:pPr>
            <w:r w:rsidRPr="00C62F94">
              <w:rPr>
                <w:rFonts w:ascii="Times New Roman" w:eastAsia="標楷體" w:hAnsi="Times New Roman" w:cs="Times New Roman" w:hint="eastAsia"/>
                <w:szCs w:val="24"/>
              </w:rPr>
              <w:t>5</w:t>
            </w:r>
          </w:p>
        </w:tc>
        <w:tc>
          <w:tcPr>
            <w:tcW w:w="2835" w:type="dxa"/>
            <w:vAlign w:val="center"/>
          </w:tcPr>
          <w:p w14:paraId="69AD9F7B" w14:textId="77777777" w:rsidR="00EA03E9" w:rsidRPr="00C62F94" w:rsidRDefault="00C62F94" w:rsidP="00B92143">
            <w:pPr>
              <w:jc w:val="both"/>
              <w:rPr>
                <w:rFonts w:ascii="Times New Roman" w:eastAsia="標楷體" w:hAnsi="Times New Roman" w:cs="Times New Roman"/>
                <w:szCs w:val="24"/>
              </w:rPr>
            </w:pPr>
            <w:r w:rsidRPr="002E29EF">
              <w:rPr>
                <w:rFonts w:ascii="Times New Roman" w:eastAsia="標楷體" w:hAnsi="Times New Roman" w:cs="Times New Roman" w:hint="eastAsia"/>
                <w:szCs w:val="24"/>
              </w:rPr>
              <w:t>參與教師產學合作計畫</w:t>
            </w:r>
          </w:p>
        </w:tc>
        <w:tc>
          <w:tcPr>
            <w:tcW w:w="5523" w:type="dxa"/>
          </w:tcPr>
          <w:p w14:paraId="44CC206D" w14:textId="77777777" w:rsidR="00EA03E9" w:rsidRPr="00ED3B59" w:rsidRDefault="00ED3B59" w:rsidP="00ED3B59">
            <w:pPr>
              <w:pStyle w:val="a3"/>
              <w:numPr>
                <w:ilvl w:val="0"/>
                <w:numId w:val="6"/>
              </w:numPr>
              <w:ind w:leftChars="0" w:left="317" w:hanging="317"/>
              <w:rPr>
                <w:rFonts w:ascii="Times New Roman" w:eastAsia="標楷體" w:hAnsi="Times New Roman" w:cs="Times New Roman"/>
                <w:b/>
                <w:szCs w:val="24"/>
              </w:rPr>
            </w:pPr>
            <w:r w:rsidRPr="00265488">
              <w:rPr>
                <w:rFonts w:ascii="Times New Roman" w:eastAsia="標楷體" w:hAnsi="Times New Roman" w:cs="Times New Roman" w:hint="eastAsia"/>
                <w:szCs w:val="24"/>
              </w:rPr>
              <w:t>活動成果紀錄表。</w:t>
            </w:r>
          </w:p>
          <w:p w14:paraId="6604E145" w14:textId="77777777" w:rsidR="0036001F" w:rsidRPr="0036001F" w:rsidRDefault="0036001F" w:rsidP="00ED3B59">
            <w:pPr>
              <w:pStyle w:val="a3"/>
              <w:numPr>
                <w:ilvl w:val="0"/>
                <w:numId w:val="6"/>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另</w:t>
            </w:r>
            <w:r w:rsidR="00F77946">
              <w:rPr>
                <w:rFonts w:ascii="Times New Roman" w:eastAsia="標楷體" w:hAnsi="Times New Roman" w:cs="Times New Roman" w:hint="eastAsia"/>
                <w:szCs w:val="24"/>
              </w:rPr>
              <w:t>有產學合作計畫相關成果資料亦請檢附</w:t>
            </w:r>
            <w:r w:rsidR="00942075">
              <w:rPr>
                <w:rFonts w:ascii="Times New Roman" w:eastAsia="標楷體" w:hAnsi="Times New Roman" w:cs="Times New Roman" w:hint="eastAsia"/>
                <w:szCs w:val="24"/>
              </w:rPr>
              <w:t>(</w:t>
            </w:r>
            <w:r w:rsidR="00942075">
              <w:rPr>
                <w:rFonts w:ascii="Times New Roman" w:eastAsia="標楷體" w:hAnsi="Times New Roman" w:cs="Times New Roman" w:hint="eastAsia"/>
                <w:szCs w:val="24"/>
              </w:rPr>
              <w:t>格式不拘</w:t>
            </w:r>
            <w:r w:rsidR="00942075">
              <w:rPr>
                <w:rFonts w:ascii="Times New Roman" w:eastAsia="標楷體" w:hAnsi="Times New Roman" w:cs="Times New Roman" w:hint="eastAsia"/>
                <w:szCs w:val="24"/>
              </w:rPr>
              <w:t>)</w:t>
            </w:r>
            <w:r w:rsidR="00F77946">
              <w:rPr>
                <w:rFonts w:ascii="Times New Roman" w:eastAsia="標楷體" w:hAnsi="Times New Roman" w:cs="Times New Roman" w:hint="eastAsia"/>
                <w:szCs w:val="24"/>
              </w:rPr>
              <w:t>。</w:t>
            </w:r>
          </w:p>
        </w:tc>
      </w:tr>
      <w:tr w:rsidR="0057348D" w14:paraId="2B8425B3" w14:textId="77777777" w:rsidTr="006A2F33">
        <w:tc>
          <w:tcPr>
            <w:tcW w:w="846" w:type="dxa"/>
            <w:vAlign w:val="center"/>
          </w:tcPr>
          <w:p w14:paraId="76C78DC9" w14:textId="77777777" w:rsidR="0057348D" w:rsidRPr="00C62F94" w:rsidRDefault="0057348D" w:rsidP="00B92143">
            <w:pPr>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2835" w:type="dxa"/>
            <w:vAlign w:val="center"/>
          </w:tcPr>
          <w:p w14:paraId="6097590B" w14:textId="77777777" w:rsidR="0057348D" w:rsidRPr="002E29EF" w:rsidRDefault="0057348D" w:rsidP="00B92143">
            <w:pPr>
              <w:jc w:val="both"/>
              <w:rPr>
                <w:rFonts w:ascii="Times New Roman" w:eastAsia="標楷體" w:hAnsi="Times New Roman" w:cs="Times New Roman"/>
                <w:szCs w:val="24"/>
              </w:rPr>
            </w:pPr>
            <w:r>
              <w:rPr>
                <w:rFonts w:ascii="Times New Roman" w:eastAsia="標楷體" w:hAnsi="Times New Roman" w:cs="Times New Roman" w:hint="eastAsia"/>
                <w:szCs w:val="24"/>
              </w:rPr>
              <w:t>參與證照考照訓練或</w:t>
            </w:r>
            <w:r w:rsidR="009718F2">
              <w:rPr>
                <w:rFonts w:ascii="Times New Roman" w:eastAsia="標楷體" w:hAnsi="Times New Roman" w:cs="Times New Roman" w:hint="eastAsia"/>
                <w:szCs w:val="24"/>
              </w:rPr>
              <w:t>計畫相關專業</w:t>
            </w:r>
            <w:r w:rsidRPr="0057348D">
              <w:rPr>
                <w:rFonts w:ascii="Times New Roman" w:eastAsia="標楷體" w:hAnsi="Times New Roman" w:cs="Times New Roman" w:hint="eastAsia"/>
                <w:color w:val="000000" w:themeColor="text1"/>
                <w:szCs w:val="24"/>
              </w:rPr>
              <w:t>教育訓練等課程</w:t>
            </w:r>
          </w:p>
        </w:tc>
        <w:tc>
          <w:tcPr>
            <w:tcW w:w="5523" w:type="dxa"/>
          </w:tcPr>
          <w:p w14:paraId="293FF31C" w14:textId="77777777" w:rsidR="009718F2" w:rsidRDefault="009718F2" w:rsidP="0057348D">
            <w:pPr>
              <w:pStyle w:val="a3"/>
              <w:numPr>
                <w:ilvl w:val="0"/>
                <w:numId w:val="10"/>
              </w:numPr>
              <w:ind w:leftChars="0" w:left="317" w:hanging="317"/>
              <w:rPr>
                <w:rFonts w:ascii="Times New Roman" w:eastAsia="標楷體" w:hAnsi="Times New Roman" w:cs="Times New Roman"/>
                <w:szCs w:val="24"/>
              </w:rPr>
            </w:pPr>
            <w:r w:rsidRPr="009718F2">
              <w:rPr>
                <w:rFonts w:ascii="Times New Roman" w:eastAsia="標楷體" w:hAnsi="Times New Roman" w:cs="Times New Roman" w:hint="eastAsia"/>
                <w:szCs w:val="24"/>
              </w:rPr>
              <w:t>活動成果紀錄表。</w:t>
            </w:r>
          </w:p>
          <w:p w14:paraId="155E332B" w14:textId="77777777" w:rsidR="009718F2" w:rsidRDefault="009718F2" w:rsidP="0057348D">
            <w:pPr>
              <w:pStyle w:val="a3"/>
              <w:numPr>
                <w:ilvl w:val="0"/>
                <w:numId w:val="10"/>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證照考照訓練相關之訓練證明</w:t>
            </w:r>
            <w:r>
              <w:rPr>
                <w:rFonts w:ascii="Times New Roman" w:eastAsia="標楷體" w:hAnsi="Times New Roman" w:cs="Times New Roman" w:hint="eastAsia"/>
                <w:szCs w:val="24"/>
              </w:rPr>
              <w:t>/</w:t>
            </w:r>
            <w:r>
              <w:rPr>
                <w:rFonts w:ascii="Times New Roman" w:eastAsia="標楷體" w:hAnsi="Times New Roman" w:cs="Times New Roman" w:hint="eastAsia"/>
                <w:szCs w:val="24"/>
              </w:rPr>
              <w:t>證書</w:t>
            </w:r>
            <w:r>
              <w:rPr>
                <w:rFonts w:ascii="Times New Roman" w:eastAsia="標楷體" w:hAnsi="Times New Roman" w:cs="Times New Roman" w:hint="eastAsia"/>
                <w:szCs w:val="24"/>
              </w:rPr>
              <w:t>/</w:t>
            </w:r>
            <w:r>
              <w:rPr>
                <w:rFonts w:ascii="Times New Roman" w:eastAsia="標楷體" w:hAnsi="Times New Roman" w:cs="Times New Roman" w:hint="eastAsia"/>
                <w:szCs w:val="24"/>
              </w:rPr>
              <w:t>證照考取證明等。</w:t>
            </w:r>
          </w:p>
          <w:p w14:paraId="59DDC2B9" w14:textId="77777777" w:rsidR="009718F2" w:rsidRPr="009718F2" w:rsidRDefault="009718F2" w:rsidP="0057348D">
            <w:pPr>
              <w:pStyle w:val="a3"/>
              <w:numPr>
                <w:ilvl w:val="0"/>
                <w:numId w:val="10"/>
              </w:numPr>
              <w:ind w:leftChars="0" w:left="317" w:hanging="317"/>
              <w:rPr>
                <w:rFonts w:ascii="Times New Roman" w:eastAsia="標楷體" w:hAnsi="Times New Roman" w:cs="Times New Roman"/>
                <w:szCs w:val="24"/>
              </w:rPr>
            </w:pPr>
            <w:r>
              <w:rPr>
                <w:rFonts w:ascii="Times New Roman" w:eastAsia="標楷體" w:hAnsi="Times New Roman" w:cs="Times New Roman" w:hint="eastAsia"/>
                <w:szCs w:val="24"/>
              </w:rPr>
              <w:t>計畫相關教育訓練課程之修課證明</w:t>
            </w:r>
            <w:r>
              <w:rPr>
                <w:rFonts w:ascii="Times New Roman" w:eastAsia="標楷體" w:hAnsi="Times New Roman" w:cs="Times New Roman" w:hint="eastAsia"/>
                <w:szCs w:val="24"/>
              </w:rPr>
              <w:t>/</w:t>
            </w:r>
            <w:r>
              <w:rPr>
                <w:rFonts w:ascii="Times New Roman" w:eastAsia="標楷體" w:hAnsi="Times New Roman" w:cs="Times New Roman" w:hint="eastAsia"/>
                <w:szCs w:val="24"/>
              </w:rPr>
              <w:t>考試證明等。</w:t>
            </w:r>
          </w:p>
        </w:tc>
      </w:tr>
      <w:tr w:rsidR="000F7D09" w14:paraId="3D9C0F56" w14:textId="77777777" w:rsidTr="006A2F33">
        <w:tc>
          <w:tcPr>
            <w:tcW w:w="846" w:type="dxa"/>
            <w:vAlign w:val="center"/>
          </w:tcPr>
          <w:p w14:paraId="6882C299" w14:textId="0C101557" w:rsidR="000F7D09" w:rsidRDefault="000F7D09" w:rsidP="00B92143">
            <w:pPr>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2835" w:type="dxa"/>
            <w:vAlign w:val="center"/>
          </w:tcPr>
          <w:p w14:paraId="7B705426" w14:textId="170E6263" w:rsidR="000F7D09" w:rsidRPr="002F5325" w:rsidRDefault="000F7D09" w:rsidP="00B92143">
            <w:pPr>
              <w:jc w:val="both"/>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rPr>
              <w:t>修習實習課程，並依本校學生校外實習要點規定參與實習</w:t>
            </w:r>
          </w:p>
        </w:tc>
        <w:tc>
          <w:tcPr>
            <w:tcW w:w="5523" w:type="dxa"/>
          </w:tcPr>
          <w:p w14:paraId="486692A6" w14:textId="13AADC86" w:rsidR="000F7D09" w:rsidRPr="002F5325" w:rsidRDefault="00637EA6" w:rsidP="008830FC">
            <w:pPr>
              <w:pStyle w:val="a3"/>
              <w:numPr>
                <w:ilvl w:val="0"/>
                <w:numId w:val="16"/>
              </w:numPr>
              <w:ind w:leftChars="0"/>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pacing w:val="-2"/>
                <w:szCs w:val="24"/>
              </w:rPr>
              <w:t>學生</w:t>
            </w:r>
            <w:r w:rsidRPr="002F5325">
              <w:rPr>
                <w:rFonts w:ascii="Times New Roman" w:eastAsia="標楷體" w:hAnsi="Times New Roman" w:cs="Times New Roman" w:hint="eastAsia"/>
                <w:color w:val="000000" w:themeColor="text1"/>
                <w:spacing w:val="-7"/>
                <w:szCs w:val="24"/>
              </w:rPr>
              <w:t>校外實習合約書</w:t>
            </w:r>
            <w:r w:rsidR="008830FC" w:rsidRPr="002F5325">
              <w:rPr>
                <w:rFonts w:ascii="Times New Roman" w:eastAsia="標楷體" w:hAnsi="Times New Roman" w:cs="Times New Roman" w:hint="eastAsia"/>
                <w:color w:val="000000" w:themeColor="text1"/>
                <w:szCs w:val="24"/>
              </w:rPr>
              <w:t>。</w:t>
            </w:r>
          </w:p>
          <w:p w14:paraId="270F3140" w14:textId="77777777" w:rsidR="008830FC" w:rsidRPr="002F5325" w:rsidRDefault="008830FC" w:rsidP="008830FC">
            <w:pPr>
              <w:pStyle w:val="a3"/>
              <w:numPr>
                <w:ilvl w:val="0"/>
                <w:numId w:val="16"/>
              </w:numPr>
              <w:ind w:leftChars="0"/>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zCs w:val="24"/>
              </w:rPr>
              <w:t>選課單。</w:t>
            </w:r>
          </w:p>
          <w:p w14:paraId="4EF300CA" w14:textId="77777777" w:rsidR="008830FC" w:rsidRPr="002F5325" w:rsidRDefault="00637EA6" w:rsidP="008830FC">
            <w:pPr>
              <w:pStyle w:val="a3"/>
              <w:numPr>
                <w:ilvl w:val="0"/>
                <w:numId w:val="16"/>
              </w:numPr>
              <w:ind w:leftChars="0"/>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pacing w:val="-2"/>
                <w:szCs w:val="24"/>
              </w:rPr>
              <w:t>校外實習成果報告書</w:t>
            </w:r>
            <w:r w:rsidR="008830FC" w:rsidRPr="002F5325">
              <w:rPr>
                <w:rFonts w:ascii="Times New Roman" w:eastAsia="標楷體" w:hAnsi="Times New Roman" w:cs="Times New Roman" w:hint="eastAsia"/>
                <w:color w:val="000000" w:themeColor="text1"/>
                <w:szCs w:val="24"/>
              </w:rPr>
              <w:t>。</w:t>
            </w:r>
          </w:p>
          <w:p w14:paraId="1F593D94" w14:textId="4A0A04F9" w:rsidR="00637EA6" w:rsidRPr="002F5325" w:rsidRDefault="00637EA6" w:rsidP="008830FC">
            <w:pPr>
              <w:pStyle w:val="a3"/>
              <w:numPr>
                <w:ilvl w:val="0"/>
                <w:numId w:val="16"/>
              </w:numPr>
              <w:ind w:leftChars="0"/>
              <w:rPr>
                <w:rFonts w:ascii="Times New Roman" w:eastAsia="標楷體" w:hAnsi="Times New Roman" w:cs="Times New Roman"/>
                <w:color w:val="000000" w:themeColor="text1"/>
                <w:szCs w:val="24"/>
              </w:rPr>
            </w:pPr>
            <w:r w:rsidRPr="002F5325">
              <w:rPr>
                <w:rFonts w:ascii="Times New Roman" w:eastAsia="標楷體" w:hAnsi="Times New Roman" w:cs="Times New Roman" w:hint="eastAsia"/>
                <w:color w:val="000000" w:themeColor="text1"/>
                <w:spacing w:val="-2"/>
                <w:szCs w:val="24"/>
              </w:rPr>
              <w:t>校外實習機構評分表</w:t>
            </w:r>
            <w:r w:rsidRPr="002F5325">
              <w:rPr>
                <w:rFonts w:ascii="Times New Roman" w:eastAsia="標楷體" w:hAnsi="Times New Roman" w:cs="Times New Roman" w:hint="eastAsia"/>
                <w:color w:val="000000" w:themeColor="text1"/>
                <w:szCs w:val="24"/>
              </w:rPr>
              <w:t>。</w:t>
            </w:r>
          </w:p>
        </w:tc>
      </w:tr>
    </w:tbl>
    <w:p w14:paraId="07A70C7D" w14:textId="77777777" w:rsidR="00B252C5" w:rsidRPr="00EA03E9" w:rsidRDefault="00EA03E9" w:rsidP="00B252C5">
      <w:pPr>
        <w:rPr>
          <w:rFonts w:ascii="Times New Roman" w:eastAsia="標楷體" w:hAnsi="Times New Roman" w:cs="Times New Roman"/>
          <w:b/>
          <w:sz w:val="28"/>
          <w:szCs w:val="24"/>
        </w:rPr>
      </w:pPr>
      <w:r w:rsidRPr="00AA70A1">
        <w:rPr>
          <w:rFonts w:ascii="Times New Roman" w:eastAsia="標楷體" w:hAnsi="Times New Roman" w:cs="Times New Roman"/>
          <w:b/>
          <w:noProof/>
          <w:sz w:val="28"/>
          <w:szCs w:val="24"/>
        </w:rPr>
        <mc:AlternateContent>
          <mc:Choice Requires="wps">
            <w:drawing>
              <wp:anchor distT="45720" distB="45720" distL="114300" distR="114300" simplePos="0" relativeHeight="251661312" behindDoc="0" locked="0" layoutInCell="1" allowOverlap="1" wp14:anchorId="6F1F4458" wp14:editId="49F0185A">
                <wp:simplePos x="0" y="0"/>
                <wp:positionH relativeFrom="column">
                  <wp:posOffset>-474345</wp:posOffset>
                </wp:positionH>
                <wp:positionV relativeFrom="paragraph">
                  <wp:posOffset>-8550275</wp:posOffset>
                </wp:positionV>
                <wp:extent cx="771525" cy="4667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6725"/>
                        </a:xfrm>
                        <a:prstGeom prst="rect">
                          <a:avLst/>
                        </a:prstGeom>
                        <a:solidFill>
                          <a:srgbClr val="FFFFFF"/>
                        </a:solidFill>
                        <a:ln w="9525">
                          <a:noFill/>
                          <a:miter lim="800000"/>
                          <a:headEnd/>
                          <a:tailEnd/>
                        </a:ln>
                      </wps:spPr>
                      <wps:txbx>
                        <w:txbxContent>
                          <w:p w14:paraId="374E5873" w14:textId="77777777" w:rsidR="00EA03E9" w:rsidRDefault="00EA03E9" w:rsidP="00EA03E9">
                            <w:r>
                              <w:rPr>
                                <w:rFonts w:ascii="Times New Roman" w:eastAsia="標楷體" w:hAnsi="Times New Roman" w:cs="Times New Roman" w:hint="eastAsia"/>
                                <w:b/>
                                <w:sz w:val="28"/>
                                <w:szCs w:val="24"/>
                              </w:rPr>
                              <w:t>附表一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F4458" id="_x0000_t202" coordsize="21600,21600" o:spt="202" path="m,l,21600r21600,l21600,xe">
                <v:stroke joinstyle="miter"/>
                <v:path gradientshapeok="t" o:connecttype="rect"/>
              </v:shapetype>
              <v:shape id="文字方塊 2" o:spid="_x0000_s1026" type="#_x0000_t202" style="position:absolute;margin-left:-37.35pt;margin-top:-673.25pt;width:60.7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" stroked="f">
                <v:textbox>
                  <w:txbxContent>
                    <w:p w14:paraId="374E5873" w14:textId="77777777" w:rsidR="00EA03E9" w:rsidRDefault="00EA03E9" w:rsidP="00EA03E9">
                      <w:r>
                        <w:rPr>
                          <w:rFonts w:ascii="Times New Roman" w:eastAsia="標楷體" w:hAnsi="Times New Roman" w:cs="Times New Roman" w:hint="eastAsia"/>
                          <w:b/>
                          <w:sz w:val="28"/>
                          <w:szCs w:val="24"/>
                        </w:rPr>
                        <w:t>附表一</w:t>
                      </w:r>
                    </w:p>
                  </w:txbxContent>
                </v:textbox>
              </v:shape>
            </w:pict>
          </mc:Fallback>
        </mc:AlternateContent>
      </w:r>
    </w:p>
    <w:p w14:paraId="62E465B9" w14:textId="361765F0" w:rsidR="004C0D35" w:rsidRDefault="004C0D35">
      <w:pPr>
        <w:widowControl/>
        <w:rPr>
          <w:rFonts w:ascii="Times New Roman" w:eastAsia="標楷體" w:hAnsi="Times New Roman" w:cs="Times New Roman"/>
          <w:b/>
          <w:noProof/>
          <w:sz w:val="28"/>
          <w:szCs w:val="24"/>
        </w:rPr>
      </w:pPr>
    </w:p>
    <w:sectPr w:rsidR="004C0D35" w:rsidSect="005D1A98">
      <w:pgSz w:w="11906" w:h="16838"/>
      <w:pgMar w:top="993"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570" w14:textId="77777777" w:rsidR="00517C15" w:rsidRDefault="00517C15" w:rsidP="005D1A98">
      <w:r>
        <w:separator/>
      </w:r>
    </w:p>
  </w:endnote>
  <w:endnote w:type="continuationSeparator" w:id="0">
    <w:p w14:paraId="3B1CC6CD" w14:textId="77777777" w:rsidR="00517C15" w:rsidRDefault="00517C15" w:rsidP="005D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3A9FE" w14:textId="77777777" w:rsidR="00517C15" w:rsidRDefault="00517C15" w:rsidP="005D1A98">
      <w:r>
        <w:separator/>
      </w:r>
    </w:p>
  </w:footnote>
  <w:footnote w:type="continuationSeparator" w:id="0">
    <w:p w14:paraId="754A8C47" w14:textId="77777777" w:rsidR="00517C15" w:rsidRDefault="00517C15" w:rsidP="005D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9A8"/>
    <w:multiLevelType w:val="hybridMultilevel"/>
    <w:tmpl w:val="DF288744"/>
    <w:lvl w:ilvl="0" w:tplc="04090015">
      <w:start w:val="1"/>
      <w:numFmt w:val="taiwaneseCountingThousand"/>
      <w:lvlText w:val="%1、"/>
      <w:lvlJc w:val="left"/>
      <w:pPr>
        <w:ind w:left="480" w:hanging="480"/>
      </w:pPr>
      <w:rPr>
        <w:rFonts w:hint="default"/>
      </w:rPr>
    </w:lvl>
    <w:lvl w:ilvl="1" w:tplc="0C86C084">
      <w:start w:val="1"/>
      <w:numFmt w:val="taiwaneseCountingThousand"/>
      <w:lvlText w:val="(%2)"/>
      <w:lvlJc w:val="left"/>
      <w:pPr>
        <w:ind w:left="2801" w:hanging="390"/>
      </w:pPr>
      <w:rPr>
        <w:rFonts w:ascii="Times New Roman" w:eastAsia="標楷體" w:hAnsi="Times New Roman" w:cs="Times New Roman"/>
        <w:strike w:val="0"/>
      </w:rPr>
    </w:lvl>
    <w:lvl w:ilvl="2" w:tplc="59929C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F450E"/>
    <w:multiLevelType w:val="hybridMultilevel"/>
    <w:tmpl w:val="92FE93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D4450C"/>
    <w:multiLevelType w:val="hybridMultilevel"/>
    <w:tmpl w:val="1EA62C9E"/>
    <w:lvl w:ilvl="0" w:tplc="F7D07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C51B88"/>
    <w:multiLevelType w:val="hybridMultilevel"/>
    <w:tmpl w:val="4628C578"/>
    <w:lvl w:ilvl="0" w:tplc="2C867B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0F64C3"/>
    <w:multiLevelType w:val="hybridMultilevel"/>
    <w:tmpl w:val="91283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C21955"/>
    <w:multiLevelType w:val="hybridMultilevel"/>
    <w:tmpl w:val="068C72FE"/>
    <w:lvl w:ilvl="0" w:tplc="3536C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007C8E"/>
    <w:multiLevelType w:val="hybridMultilevel"/>
    <w:tmpl w:val="C00C4870"/>
    <w:lvl w:ilvl="0" w:tplc="482EA41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EF3C00"/>
    <w:multiLevelType w:val="hybridMultilevel"/>
    <w:tmpl w:val="D172976E"/>
    <w:lvl w:ilvl="0" w:tplc="E578AF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D56D8"/>
    <w:multiLevelType w:val="hybridMultilevel"/>
    <w:tmpl w:val="B958E3E8"/>
    <w:lvl w:ilvl="0" w:tplc="48B01184">
      <w:start w:val="1"/>
      <w:numFmt w:val="taiwaneseCountingThousand"/>
      <w:lvlText w:val="(%1)"/>
      <w:lvlJc w:val="left"/>
      <w:pPr>
        <w:ind w:left="960" w:hanging="480"/>
      </w:pPr>
      <w:rPr>
        <w:rFonts w:ascii="Times New Roman" w:eastAsia="標楷體" w:hAnsi="Times New Roman" w:cs="Times New Roman"/>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7FE637C"/>
    <w:multiLevelType w:val="hybridMultilevel"/>
    <w:tmpl w:val="CC60063C"/>
    <w:lvl w:ilvl="0" w:tplc="AD6EDDC0">
      <w:start w:val="1"/>
      <w:numFmt w:val="decimal"/>
      <w:lvlText w:val="(%1)"/>
      <w:lvlJc w:val="left"/>
      <w:pPr>
        <w:ind w:left="1318" w:hanging="480"/>
      </w:pPr>
    </w:lvl>
    <w:lvl w:ilvl="1" w:tplc="04090019">
      <w:start w:val="1"/>
      <w:numFmt w:val="ideographTraditional"/>
      <w:lvlText w:val="%2、"/>
      <w:lvlJc w:val="left"/>
      <w:pPr>
        <w:ind w:left="1798" w:hanging="480"/>
      </w:pPr>
    </w:lvl>
    <w:lvl w:ilvl="2" w:tplc="0409001B">
      <w:start w:val="1"/>
      <w:numFmt w:val="lowerRoman"/>
      <w:lvlText w:val="%3."/>
      <w:lvlJc w:val="right"/>
      <w:pPr>
        <w:ind w:left="2278" w:hanging="480"/>
      </w:pPr>
    </w:lvl>
    <w:lvl w:ilvl="3" w:tplc="0409000F">
      <w:start w:val="1"/>
      <w:numFmt w:val="decimal"/>
      <w:lvlText w:val="%4."/>
      <w:lvlJc w:val="left"/>
      <w:pPr>
        <w:ind w:left="2758" w:hanging="480"/>
      </w:pPr>
    </w:lvl>
    <w:lvl w:ilvl="4" w:tplc="04090019">
      <w:start w:val="1"/>
      <w:numFmt w:val="ideographTraditional"/>
      <w:lvlText w:val="%5、"/>
      <w:lvlJc w:val="left"/>
      <w:pPr>
        <w:ind w:left="3238" w:hanging="480"/>
      </w:pPr>
    </w:lvl>
    <w:lvl w:ilvl="5" w:tplc="0409001B">
      <w:start w:val="1"/>
      <w:numFmt w:val="lowerRoman"/>
      <w:lvlText w:val="%6."/>
      <w:lvlJc w:val="right"/>
      <w:pPr>
        <w:ind w:left="3718" w:hanging="480"/>
      </w:pPr>
    </w:lvl>
    <w:lvl w:ilvl="6" w:tplc="0409000F">
      <w:start w:val="1"/>
      <w:numFmt w:val="decimal"/>
      <w:lvlText w:val="%7."/>
      <w:lvlJc w:val="left"/>
      <w:pPr>
        <w:ind w:left="4198" w:hanging="480"/>
      </w:pPr>
    </w:lvl>
    <w:lvl w:ilvl="7" w:tplc="04090019">
      <w:start w:val="1"/>
      <w:numFmt w:val="ideographTraditional"/>
      <w:lvlText w:val="%8、"/>
      <w:lvlJc w:val="left"/>
      <w:pPr>
        <w:ind w:left="4678" w:hanging="480"/>
      </w:pPr>
    </w:lvl>
    <w:lvl w:ilvl="8" w:tplc="0409001B">
      <w:start w:val="1"/>
      <w:numFmt w:val="lowerRoman"/>
      <w:lvlText w:val="%9."/>
      <w:lvlJc w:val="right"/>
      <w:pPr>
        <w:ind w:left="5158" w:hanging="480"/>
      </w:pPr>
    </w:lvl>
  </w:abstractNum>
  <w:abstractNum w:abstractNumId="10" w15:restartNumberingAfterBreak="0">
    <w:nsid w:val="597812A8"/>
    <w:multiLevelType w:val="hybridMultilevel"/>
    <w:tmpl w:val="B5F6437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625F34AC"/>
    <w:multiLevelType w:val="hybridMultilevel"/>
    <w:tmpl w:val="B7A8220C"/>
    <w:lvl w:ilvl="0" w:tplc="E5488260">
      <w:start w:val="3"/>
      <w:numFmt w:val="taiwaneseCountingThousand"/>
      <w:lvlText w:val="(%1)"/>
      <w:lvlJc w:val="left"/>
      <w:pPr>
        <w:ind w:left="2801" w:hanging="390"/>
      </w:pPr>
      <w:rPr>
        <w:rFonts w:ascii="Times New Roman" w:eastAsia="標楷體" w:hAnsi="Times New Roman" w:cs="Times New Roman"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E91288"/>
    <w:multiLevelType w:val="hybridMultilevel"/>
    <w:tmpl w:val="1A766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9B2050"/>
    <w:multiLevelType w:val="hybridMultilevel"/>
    <w:tmpl w:val="ABB6D120"/>
    <w:lvl w:ilvl="0" w:tplc="495804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503EA1"/>
    <w:multiLevelType w:val="hybridMultilevel"/>
    <w:tmpl w:val="E3CA74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E91B0A"/>
    <w:multiLevelType w:val="hybridMultilevel"/>
    <w:tmpl w:val="FE8E3F0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3"/>
  </w:num>
  <w:num w:numId="3">
    <w:abstractNumId w:val="12"/>
  </w:num>
  <w:num w:numId="4">
    <w:abstractNumId w:val="7"/>
  </w:num>
  <w:num w:numId="5">
    <w:abstractNumId w:val="13"/>
  </w:num>
  <w:num w:numId="6">
    <w:abstractNumId w:val="6"/>
  </w:num>
  <w:num w:numId="7">
    <w:abstractNumId w:val="15"/>
  </w:num>
  <w:num w:numId="8">
    <w:abstractNumId w:val="14"/>
  </w:num>
  <w:num w:numId="9">
    <w:abstractNumId w:val="2"/>
  </w:num>
  <w:num w:numId="10">
    <w:abstractNumId w:val="4"/>
  </w:num>
  <w:num w:numId="11">
    <w:abstractNumId w:val="1"/>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86"/>
    <w:rsid w:val="000050F9"/>
    <w:rsid w:val="00026A04"/>
    <w:rsid w:val="00027349"/>
    <w:rsid w:val="00027D56"/>
    <w:rsid w:val="00056FA5"/>
    <w:rsid w:val="000647CC"/>
    <w:rsid w:val="00071873"/>
    <w:rsid w:val="00077896"/>
    <w:rsid w:val="00092881"/>
    <w:rsid w:val="000961C0"/>
    <w:rsid w:val="000A0F31"/>
    <w:rsid w:val="000B3B64"/>
    <w:rsid w:val="000F7D09"/>
    <w:rsid w:val="00100A69"/>
    <w:rsid w:val="00100C93"/>
    <w:rsid w:val="00134E8C"/>
    <w:rsid w:val="0015229C"/>
    <w:rsid w:val="00173074"/>
    <w:rsid w:val="00184512"/>
    <w:rsid w:val="00191415"/>
    <w:rsid w:val="001A77E5"/>
    <w:rsid w:val="001B7D5A"/>
    <w:rsid w:val="001E3E75"/>
    <w:rsid w:val="001F6D94"/>
    <w:rsid w:val="00200F9C"/>
    <w:rsid w:val="002301E3"/>
    <w:rsid w:val="00237B6A"/>
    <w:rsid w:val="00265488"/>
    <w:rsid w:val="002758C9"/>
    <w:rsid w:val="002770DF"/>
    <w:rsid w:val="0028332E"/>
    <w:rsid w:val="002D26C9"/>
    <w:rsid w:val="002D6DA2"/>
    <w:rsid w:val="002E0CD4"/>
    <w:rsid w:val="002E29EF"/>
    <w:rsid w:val="002F5325"/>
    <w:rsid w:val="00320DC1"/>
    <w:rsid w:val="003226A6"/>
    <w:rsid w:val="00324D1A"/>
    <w:rsid w:val="00324F9F"/>
    <w:rsid w:val="00340D03"/>
    <w:rsid w:val="00342149"/>
    <w:rsid w:val="00345402"/>
    <w:rsid w:val="0036001F"/>
    <w:rsid w:val="003619ED"/>
    <w:rsid w:val="00395E44"/>
    <w:rsid w:val="003A12B3"/>
    <w:rsid w:val="003B0048"/>
    <w:rsid w:val="003D3669"/>
    <w:rsid w:val="003D5648"/>
    <w:rsid w:val="003E7F51"/>
    <w:rsid w:val="00460AD1"/>
    <w:rsid w:val="0046630E"/>
    <w:rsid w:val="004C0D35"/>
    <w:rsid w:val="004D0546"/>
    <w:rsid w:val="004E44A4"/>
    <w:rsid w:val="004E52C6"/>
    <w:rsid w:val="00500777"/>
    <w:rsid w:val="005176B5"/>
    <w:rsid w:val="00517C15"/>
    <w:rsid w:val="005224F1"/>
    <w:rsid w:val="005417BC"/>
    <w:rsid w:val="005429E2"/>
    <w:rsid w:val="00555B11"/>
    <w:rsid w:val="0057348D"/>
    <w:rsid w:val="00577A53"/>
    <w:rsid w:val="00577BC8"/>
    <w:rsid w:val="00587668"/>
    <w:rsid w:val="00594AD9"/>
    <w:rsid w:val="00596378"/>
    <w:rsid w:val="005C5EDC"/>
    <w:rsid w:val="005D1A98"/>
    <w:rsid w:val="005E730A"/>
    <w:rsid w:val="005F4647"/>
    <w:rsid w:val="0060318A"/>
    <w:rsid w:val="00604BEF"/>
    <w:rsid w:val="00611BCC"/>
    <w:rsid w:val="00627BA4"/>
    <w:rsid w:val="00637EA6"/>
    <w:rsid w:val="00651107"/>
    <w:rsid w:val="00676E86"/>
    <w:rsid w:val="00696B77"/>
    <w:rsid w:val="006A2F33"/>
    <w:rsid w:val="006B6F53"/>
    <w:rsid w:val="00715C07"/>
    <w:rsid w:val="00721E64"/>
    <w:rsid w:val="007934A1"/>
    <w:rsid w:val="00796CB1"/>
    <w:rsid w:val="007A3555"/>
    <w:rsid w:val="007C2E85"/>
    <w:rsid w:val="007C7EEB"/>
    <w:rsid w:val="00805EEE"/>
    <w:rsid w:val="00812421"/>
    <w:rsid w:val="00816243"/>
    <w:rsid w:val="00842BAC"/>
    <w:rsid w:val="0084561B"/>
    <w:rsid w:val="00861E8C"/>
    <w:rsid w:val="00864411"/>
    <w:rsid w:val="008830FC"/>
    <w:rsid w:val="00891720"/>
    <w:rsid w:val="008A2147"/>
    <w:rsid w:val="008A75EA"/>
    <w:rsid w:val="008B0C69"/>
    <w:rsid w:val="008D38A1"/>
    <w:rsid w:val="008E35CA"/>
    <w:rsid w:val="008F6D66"/>
    <w:rsid w:val="009123BF"/>
    <w:rsid w:val="00912CEF"/>
    <w:rsid w:val="00914773"/>
    <w:rsid w:val="00933438"/>
    <w:rsid w:val="00942075"/>
    <w:rsid w:val="0095610D"/>
    <w:rsid w:val="009622CB"/>
    <w:rsid w:val="009718F2"/>
    <w:rsid w:val="00990C79"/>
    <w:rsid w:val="009A4244"/>
    <w:rsid w:val="009B57D6"/>
    <w:rsid w:val="009C0B64"/>
    <w:rsid w:val="009C323F"/>
    <w:rsid w:val="009C416B"/>
    <w:rsid w:val="009D53E0"/>
    <w:rsid w:val="009D6138"/>
    <w:rsid w:val="009F31E9"/>
    <w:rsid w:val="00A152F6"/>
    <w:rsid w:val="00A23D18"/>
    <w:rsid w:val="00A34611"/>
    <w:rsid w:val="00A465E5"/>
    <w:rsid w:val="00A46B19"/>
    <w:rsid w:val="00A7524B"/>
    <w:rsid w:val="00AA0C42"/>
    <w:rsid w:val="00AA2FEA"/>
    <w:rsid w:val="00AA70A1"/>
    <w:rsid w:val="00AB00D0"/>
    <w:rsid w:val="00AC6548"/>
    <w:rsid w:val="00AD1AA1"/>
    <w:rsid w:val="00AE696C"/>
    <w:rsid w:val="00AF3315"/>
    <w:rsid w:val="00B252C5"/>
    <w:rsid w:val="00B53414"/>
    <w:rsid w:val="00B83196"/>
    <w:rsid w:val="00B876CF"/>
    <w:rsid w:val="00B92143"/>
    <w:rsid w:val="00B956B7"/>
    <w:rsid w:val="00C13D96"/>
    <w:rsid w:val="00C14557"/>
    <w:rsid w:val="00C628E6"/>
    <w:rsid w:val="00C62F94"/>
    <w:rsid w:val="00C7065C"/>
    <w:rsid w:val="00CD0F74"/>
    <w:rsid w:val="00CE0BFE"/>
    <w:rsid w:val="00CF7BB0"/>
    <w:rsid w:val="00D0011D"/>
    <w:rsid w:val="00D06959"/>
    <w:rsid w:val="00D11C69"/>
    <w:rsid w:val="00D37CA4"/>
    <w:rsid w:val="00D50662"/>
    <w:rsid w:val="00D5454F"/>
    <w:rsid w:val="00D639BF"/>
    <w:rsid w:val="00D81C62"/>
    <w:rsid w:val="00D852F1"/>
    <w:rsid w:val="00DB3B26"/>
    <w:rsid w:val="00DB798B"/>
    <w:rsid w:val="00DD5CC0"/>
    <w:rsid w:val="00DD5EC2"/>
    <w:rsid w:val="00E11411"/>
    <w:rsid w:val="00E9248C"/>
    <w:rsid w:val="00EA03E9"/>
    <w:rsid w:val="00ED3B59"/>
    <w:rsid w:val="00F11E3B"/>
    <w:rsid w:val="00F13562"/>
    <w:rsid w:val="00F64BC1"/>
    <w:rsid w:val="00F77946"/>
    <w:rsid w:val="00F80E86"/>
    <w:rsid w:val="00FE79A6"/>
    <w:rsid w:val="00FF3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C0070"/>
  <w15:chartTrackingRefBased/>
  <w15:docId w15:val="{F3EA20C9-AC13-4652-A529-5985B69B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F9C"/>
    <w:pPr>
      <w:keepNext/>
      <w:keepLines/>
      <w:spacing w:before="480" w:after="80" w:line="278" w:lineRule="auto"/>
      <w:outlineLvl w:val="0"/>
    </w:pPr>
    <w:rPr>
      <w:rFonts w:asciiTheme="majorHAnsi" w:eastAsiaTheme="majorEastAsia" w:hAnsiTheme="majorHAnsi" w:cstheme="majorBidi"/>
      <w:color w:val="2E74B5" w:themeColor="accent1" w:themeShade="BF"/>
      <w:sz w:val="48"/>
      <w:szCs w:val="4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6630E"/>
    <w:pPr>
      <w:ind w:leftChars="200" w:left="480"/>
    </w:pPr>
  </w:style>
  <w:style w:type="table" w:styleId="a4">
    <w:name w:val="Table Grid"/>
    <w:basedOn w:val="a1"/>
    <w:uiPriority w:val="39"/>
    <w:rsid w:val="00EA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62F94"/>
    <w:rPr>
      <w:color w:val="0563C1" w:themeColor="hyperlink"/>
      <w:u w:val="single"/>
    </w:rPr>
  </w:style>
  <w:style w:type="paragraph" w:styleId="a6">
    <w:name w:val="Balloon Text"/>
    <w:basedOn w:val="a"/>
    <w:link w:val="a7"/>
    <w:uiPriority w:val="99"/>
    <w:semiHidden/>
    <w:unhideWhenUsed/>
    <w:rsid w:val="0009288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92881"/>
    <w:rPr>
      <w:rFonts w:asciiTheme="majorHAnsi" w:eastAsiaTheme="majorEastAsia" w:hAnsiTheme="majorHAnsi" w:cstheme="majorBidi"/>
      <w:sz w:val="18"/>
      <w:szCs w:val="18"/>
    </w:rPr>
  </w:style>
  <w:style w:type="paragraph" w:styleId="a8">
    <w:name w:val="header"/>
    <w:basedOn w:val="a"/>
    <w:link w:val="a9"/>
    <w:uiPriority w:val="99"/>
    <w:unhideWhenUsed/>
    <w:rsid w:val="005D1A98"/>
    <w:pPr>
      <w:tabs>
        <w:tab w:val="center" w:pos="4153"/>
        <w:tab w:val="right" w:pos="8306"/>
      </w:tabs>
      <w:snapToGrid w:val="0"/>
    </w:pPr>
    <w:rPr>
      <w:sz w:val="20"/>
      <w:szCs w:val="20"/>
    </w:rPr>
  </w:style>
  <w:style w:type="character" w:customStyle="1" w:styleId="a9">
    <w:name w:val="頁首 字元"/>
    <w:basedOn w:val="a0"/>
    <w:link w:val="a8"/>
    <w:uiPriority w:val="99"/>
    <w:rsid w:val="005D1A98"/>
    <w:rPr>
      <w:sz w:val="20"/>
      <w:szCs w:val="20"/>
    </w:rPr>
  </w:style>
  <w:style w:type="paragraph" w:styleId="aa">
    <w:name w:val="footer"/>
    <w:basedOn w:val="a"/>
    <w:link w:val="ab"/>
    <w:uiPriority w:val="99"/>
    <w:unhideWhenUsed/>
    <w:rsid w:val="005D1A98"/>
    <w:pPr>
      <w:tabs>
        <w:tab w:val="center" w:pos="4153"/>
        <w:tab w:val="right" w:pos="8306"/>
      </w:tabs>
      <w:snapToGrid w:val="0"/>
    </w:pPr>
    <w:rPr>
      <w:sz w:val="20"/>
      <w:szCs w:val="20"/>
    </w:rPr>
  </w:style>
  <w:style w:type="character" w:customStyle="1" w:styleId="ab">
    <w:name w:val="頁尾 字元"/>
    <w:basedOn w:val="a0"/>
    <w:link w:val="aa"/>
    <w:uiPriority w:val="99"/>
    <w:rsid w:val="005D1A98"/>
    <w:rPr>
      <w:sz w:val="20"/>
      <w:szCs w:val="20"/>
    </w:rPr>
  </w:style>
  <w:style w:type="character" w:customStyle="1" w:styleId="10">
    <w:name w:val="標題 1 字元"/>
    <w:basedOn w:val="a0"/>
    <w:link w:val="1"/>
    <w:uiPriority w:val="9"/>
    <w:rsid w:val="00200F9C"/>
    <w:rPr>
      <w:rFonts w:asciiTheme="majorHAnsi" w:eastAsiaTheme="majorEastAsia" w:hAnsiTheme="majorHAnsi" w:cstheme="majorBidi"/>
      <w:color w:val="2E74B5" w:themeColor="accent1" w:themeShade="BF"/>
      <w:sz w:val="48"/>
      <w:szCs w:val="48"/>
      <w14:ligatures w14:val="standardContextual"/>
    </w:rPr>
  </w:style>
  <w:style w:type="table" w:customStyle="1" w:styleId="TableNormal">
    <w:name w:val="Table Normal"/>
    <w:uiPriority w:val="2"/>
    <w:semiHidden/>
    <w:unhideWhenUsed/>
    <w:qFormat/>
    <w:rsid w:val="004C0D3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d.ccu.edu.tw/p/412-1007-73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2023-08-25T08:44:00Z</cp:lastPrinted>
  <dcterms:created xsi:type="dcterms:W3CDTF">2025-05-19T05:13:00Z</dcterms:created>
  <dcterms:modified xsi:type="dcterms:W3CDTF">2025-06-05T01:05:00Z</dcterms:modified>
</cp:coreProperties>
</file>