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292C" w14:textId="65034C36" w:rsidR="008C2892" w:rsidRDefault="001F598C" w:rsidP="00B534CC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B4F3F">
        <w:rPr>
          <w:rFonts w:ascii="微軟正黑體" w:eastAsia="微軟正黑體" w:hAnsi="微軟正黑體"/>
          <w:b/>
          <w:sz w:val="28"/>
          <w:szCs w:val="28"/>
        </w:rPr>
        <w:t>國立</w:t>
      </w:r>
      <w:r w:rsidR="008C2892" w:rsidRPr="008B4F3F">
        <w:rPr>
          <w:rFonts w:ascii="微軟正黑體" w:eastAsia="微軟正黑體" w:hAnsi="微軟正黑體" w:hint="eastAsia"/>
          <w:b/>
          <w:sz w:val="28"/>
          <w:szCs w:val="28"/>
        </w:rPr>
        <w:t>中正</w:t>
      </w:r>
      <w:r w:rsidRPr="008B4F3F">
        <w:rPr>
          <w:rFonts w:ascii="微軟正黑體" w:eastAsia="微軟正黑體" w:hAnsi="微軟正黑體"/>
          <w:b/>
          <w:sz w:val="28"/>
          <w:szCs w:val="28"/>
        </w:rPr>
        <w:t>大學</w:t>
      </w:r>
      <w:r w:rsidR="003E1A04">
        <w:rPr>
          <w:rFonts w:ascii="微軟正黑體" w:eastAsia="微軟正黑體" w:hAnsi="微軟正黑體" w:hint="eastAsia"/>
          <w:b/>
          <w:sz w:val="28"/>
          <w:szCs w:val="28"/>
        </w:rPr>
        <w:t>推</w:t>
      </w:r>
      <w:proofErr w:type="gramStart"/>
      <w:r w:rsidR="003E1A04">
        <w:rPr>
          <w:rFonts w:ascii="微軟正黑體" w:eastAsia="微軟正黑體" w:hAnsi="微軟正黑體" w:hint="eastAsia"/>
          <w:b/>
          <w:sz w:val="28"/>
          <w:szCs w:val="28"/>
        </w:rPr>
        <w:t>動產學鏈結</w:t>
      </w:r>
      <w:proofErr w:type="gramEnd"/>
      <w:r w:rsidRPr="008B4F3F">
        <w:rPr>
          <w:rFonts w:ascii="微軟正黑體" w:eastAsia="微軟正黑體" w:hAnsi="微軟正黑體"/>
          <w:b/>
          <w:sz w:val="28"/>
          <w:szCs w:val="28"/>
        </w:rPr>
        <w:t>專業實習課程補助</w:t>
      </w:r>
      <w:r w:rsidR="008C2892" w:rsidRPr="008B4F3F">
        <w:rPr>
          <w:rFonts w:ascii="微軟正黑體" w:eastAsia="微軟正黑體" w:hAnsi="微軟正黑體" w:hint="eastAsia"/>
          <w:b/>
          <w:sz w:val="28"/>
          <w:szCs w:val="28"/>
        </w:rPr>
        <w:t>要點</w:t>
      </w:r>
    </w:p>
    <w:p w14:paraId="6F37B516" w14:textId="6B8789A9" w:rsidR="004D060A" w:rsidRPr="004D060A" w:rsidRDefault="00E5615A" w:rsidP="004D060A">
      <w:pPr>
        <w:snapToGrid w:val="0"/>
        <w:spacing w:after="240"/>
        <w:jc w:val="righ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114</w:t>
      </w:r>
      <w:r w:rsidR="004D060A" w:rsidRPr="004D060A">
        <w:rPr>
          <w:rFonts w:ascii="微軟正黑體" w:eastAsia="微軟正黑體" w:hAnsi="微軟正黑體" w:hint="eastAsia"/>
          <w:bCs/>
        </w:rPr>
        <w:t>年</w:t>
      </w:r>
      <w:r>
        <w:rPr>
          <w:rFonts w:ascii="微軟正黑體" w:eastAsia="微軟正黑體" w:hAnsi="微軟正黑體" w:hint="eastAsia"/>
          <w:bCs/>
        </w:rPr>
        <w:t>05</w:t>
      </w:r>
      <w:r w:rsidR="004D060A" w:rsidRPr="004D060A">
        <w:rPr>
          <w:rFonts w:ascii="微軟正黑體" w:eastAsia="微軟正黑體" w:hAnsi="微軟正黑體" w:hint="eastAsia"/>
          <w:bCs/>
        </w:rPr>
        <w:t>月</w:t>
      </w:r>
      <w:r>
        <w:rPr>
          <w:rFonts w:ascii="微軟正黑體" w:eastAsia="微軟正黑體" w:hAnsi="微軟正黑體" w:hint="eastAsia"/>
          <w:bCs/>
        </w:rPr>
        <w:t>20</w:t>
      </w:r>
      <w:r w:rsidR="004D060A" w:rsidRPr="004D060A">
        <w:rPr>
          <w:rFonts w:ascii="微軟正黑體" w:eastAsia="微軟正黑體" w:hAnsi="微軟正黑體" w:hint="eastAsia"/>
          <w:bCs/>
        </w:rPr>
        <w:t>日研發處主管會議通過</w:t>
      </w:r>
    </w:p>
    <w:p w14:paraId="352CA79A" w14:textId="77777777" w:rsidR="003E1A04" w:rsidRDefault="00CA6023" w:rsidP="00B534CC">
      <w:pPr>
        <w:pStyle w:val="a5"/>
        <w:numPr>
          <w:ilvl w:val="0"/>
          <w:numId w:val="17"/>
        </w:numPr>
        <w:snapToGrid w:val="0"/>
        <w:spacing w:beforeLines="50" w:before="120"/>
        <w:jc w:val="both"/>
        <w:rPr>
          <w:rFonts w:ascii="微軟正黑體" w:eastAsia="微軟正黑體" w:hAnsi="微軟正黑體"/>
          <w:spacing w:val="-2"/>
          <w:sz w:val="24"/>
          <w:szCs w:val="24"/>
        </w:rPr>
      </w:pPr>
      <w:r w:rsidRPr="003E1A04">
        <w:rPr>
          <w:rFonts w:ascii="微軟正黑體" w:eastAsia="微軟正黑體" w:hAnsi="微軟正黑體" w:hint="eastAsia"/>
          <w:spacing w:val="-2"/>
          <w:sz w:val="24"/>
          <w:szCs w:val="24"/>
        </w:rPr>
        <w:t>國立中正大學(以下簡稱本校)依據教育部「高等教育深耕計畫」之重要推動事項，為</w:t>
      </w:r>
      <w:r w:rsidR="003E1A04" w:rsidRPr="003E1A04">
        <w:rPr>
          <w:rFonts w:ascii="微軟正黑體" w:eastAsia="微軟正黑體" w:hAnsi="微軟正黑體" w:hint="eastAsia"/>
          <w:spacing w:val="-2"/>
          <w:sz w:val="24"/>
          <w:szCs w:val="24"/>
        </w:rPr>
        <w:t>深化</w:t>
      </w:r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本校</w:t>
      </w:r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教師之</w:t>
      </w:r>
      <w:proofErr w:type="gramStart"/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產學鏈結</w:t>
      </w:r>
      <w:proofErr w:type="gramEnd"/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與合作，培養學生產業實務能力，以減少學生之學用落差。在</w:t>
      </w:r>
      <w:proofErr w:type="gramStart"/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產學</w:t>
      </w:r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鏈結</w:t>
      </w:r>
      <w:proofErr w:type="gramEnd"/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之產學</w:t>
      </w:r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合作</w:t>
      </w:r>
      <w:r w:rsidR="003E1A04">
        <w:rPr>
          <w:rFonts w:ascii="微軟正黑體" w:eastAsia="微軟正黑體" w:hAnsi="微軟正黑體" w:hint="eastAsia"/>
          <w:spacing w:val="-2"/>
          <w:sz w:val="24"/>
          <w:szCs w:val="24"/>
        </w:rPr>
        <w:t>計畫之下，推動</w:t>
      </w:r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學生校外實習，</w:t>
      </w:r>
      <w:r w:rsidR="001F598C" w:rsidRPr="003E1A04">
        <w:rPr>
          <w:rFonts w:ascii="微軟正黑體" w:eastAsia="微軟正黑體" w:hAnsi="微軟正黑體"/>
          <w:spacing w:val="-6"/>
          <w:sz w:val="24"/>
          <w:szCs w:val="24"/>
        </w:rPr>
        <w:t>培育</w:t>
      </w:r>
      <w:r w:rsidR="003E1A04">
        <w:rPr>
          <w:rFonts w:ascii="微軟正黑體" w:eastAsia="微軟正黑體" w:hAnsi="微軟正黑體" w:hint="eastAsia"/>
          <w:spacing w:val="-6"/>
          <w:sz w:val="24"/>
          <w:szCs w:val="24"/>
        </w:rPr>
        <w:t>本校學生成為</w:t>
      </w:r>
      <w:r w:rsidR="001F598C" w:rsidRPr="003E1A04">
        <w:rPr>
          <w:rFonts w:ascii="微軟正黑體" w:eastAsia="微軟正黑體" w:hAnsi="微軟正黑體"/>
          <w:spacing w:val="-6"/>
          <w:sz w:val="24"/>
          <w:szCs w:val="24"/>
        </w:rPr>
        <w:t>具</w:t>
      </w:r>
      <w:r w:rsidR="003E1A04">
        <w:rPr>
          <w:rFonts w:ascii="微軟正黑體" w:eastAsia="微軟正黑體" w:hAnsi="微軟正黑體" w:hint="eastAsia"/>
          <w:spacing w:val="-6"/>
          <w:sz w:val="24"/>
          <w:szCs w:val="24"/>
        </w:rPr>
        <w:t>有</w:t>
      </w:r>
      <w:proofErr w:type="gramStart"/>
      <w:r w:rsidR="001F598C" w:rsidRPr="003E1A04">
        <w:rPr>
          <w:rFonts w:ascii="微軟正黑體" w:eastAsia="微軟正黑體" w:hAnsi="微軟正黑體"/>
          <w:spacing w:val="-6"/>
          <w:sz w:val="24"/>
          <w:szCs w:val="24"/>
        </w:rPr>
        <w:t>實作力</w:t>
      </w:r>
      <w:proofErr w:type="gramEnd"/>
      <w:r w:rsidR="001F598C" w:rsidRPr="003E1A04">
        <w:rPr>
          <w:rFonts w:ascii="微軟正黑體" w:eastAsia="微軟正黑體" w:hAnsi="微軟正黑體"/>
          <w:spacing w:val="-6"/>
          <w:sz w:val="24"/>
          <w:szCs w:val="24"/>
        </w:rPr>
        <w:t>、就業力及國際競爭力之頂尖優</w:t>
      </w:r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質專業人才</w:t>
      </w:r>
      <w:r w:rsidRPr="003E1A04">
        <w:rPr>
          <w:rFonts w:ascii="微軟正黑體" w:eastAsia="微軟正黑體" w:hAnsi="微軟正黑體" w:hint="eastAsia"/>
          <w:spacing w:val="-2"/>
          <w:sz w:val="24"/>
          <w:szCs w:val="24"/>
        </w:rPr>
        <w:t>，特訂定本要點</w:t>
      </w:r>
      <w:r w:rsidR="001F598C" w:rsidRPr="003E1A04">
        <w:rPr>
          <w:rFonts w:ascii="微軟正黑體" w:eastAsia="微軟正黑體" w:hAnsi="微軟正黑體"/>
          <w:spacing w:val="-2"/>
          <w:sz w:val="24"/>
          <w:szCs w:val="24"/>
        </w:rPr>
        <w:t>。</w:t>
      </w:r>
    </w:p>
    <w:p w14:paraId="1485187E" w14:textId="5E7832E3" w:rsidR="003E1A04" w:rsidRPr="003E1A04" w:rsidRDefault="00CA6023" w:rsidP="00B534CC">
      <w:pPr>
        <w:pStyle w:val="a5"/>
        <w:numPr>
          <w:ilvl w:val="0"/>
          <w:numId w:val="17"/>
        </w:numPr>
        <w:snapToGrid w:val="0"/>
        <w:spacing w:beforeLines="50" w:before="120"/>
        <w:jc w:val="both"/>
        <w:rPr>
          <w:rFonts w:ascii="微軟正黑體" w:eastAsia="微軟正黑體" w:hAnsi="微軟正黑體"/>
          <w:spacing w:val="-2"/>
          <w:sz w:val="24"/>
          <w:szCs w:val="24"/>
        </w:rPr>
      </w:pPr>
      <w:r w:rsidRPr="003E1A04">
        <w:rPr>
          <w:rFonts w:ascii="微軟正黑體" w:eastAsia="微軟正黑體" w:hAnsi="微軟正黑體" w:hint="eastAsia"/>
          <w:spacing w:val="-3"/>
          <w:sz w:val="24"/>
          <w:szCs w:val="24"/>
        </w:rPr>
        <w:t>經費來源：本校高等教育深耕計畫經費</w:t>
      </w:r>
      <w:r w:rsidR="003E1A04">
        <w:rPr>
          <w:rFonts w:ascii="微軟正黑體" w:eastAsia="微軟正黑體" w:hAnsi="微軟正黑體" w:hint="eastAsia"/>
          <w:spacing w:val="-3"/>
          <w:sz w:val="24"/>
          <w:szCs w:val="24"/>
        </w:rPr>
        <w:t>、捐款及其他經費</w:t>
      </w:r>
      <w:r w:rsidRPr="003E1A04">
        <w:rPr>
          <w:rFonts w:ascii="微軟正黑體" w:eastAsia="微軟正黑體" w:hAnsi="微軟正黑體" w:hint="eastAsia"/>
          <w:spacing w:val="-3"/>
          <w:sz w:val="24"/>
          <w:szCs w:val="24"/>
        </w:rPr>
        <w:t>。</w:t>
      </w:r>
    </w:p>
    <w:p w14:paraId="0D395C20" w14:textId="1321D8C1" w:rsidR="00970887" w:rsidRPr="003E1A04" w:rsidRDefault="001F598C" w:rsidP="00B534CC">
      <w:pPr>
        <w:pStyle w:val="a5"/>
        <w:numPr>
          <w:ilvl w:val="0"/>
          <w:numId w:val="17"/>
        </w:numPr>
        <w:snapToGrid w:val="0"/>
        <w:spacing w:beforeLines="50" w:before="120"/>
        <w:jc w:val="both"/>
        <w:rPr>
          <w:rFonts w:ascii="微軟正黑體" w:eastAsia="微軟正黑體" w:hAnsi="微軟正黑體"/>
          <w:spacing w:val="-2"/>
          <w:sz w:val="24"/>
          <w:szCs w:val="24"/>
        </w:rPr>
      </w:pPr>
      <w:r w:rsidRPr="003E1A04">
        <w:rPr>
          <w:rFonts w:ascii="微軟正黑體" w:eastAsia="微軟正黑體" w:hAnsi="微軟正黑體"/>
          <w:spacing w:val="-9"/>
          <w:sz w:val="24"/>
          <w:szCs w:val="24"/>
        </w:rPr>
        <w:t>補助對象及申請條件：</w:t>
      </w:r>
    </w:p>
    <w:p w14:paraId="6F07BAF4" w14:textId="77777777" w:rsidR="003E1A04" w:rsidRPr="00196DF3" w:rsidRDefault="003E1A04" w:rsidP="003E1A04">
      <w:pPr>
        <w:pStyle w:val="a5"/>
        <w:numPr>
          <w:ilvl w:val="0"/>
          <w:numId w:val="11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pacing w:val="-9"/>
          <w:sz w:val="24"/>
          <w:szCs w:val="24"/>
        </w:rPr>
      </w:pPr>
      <w:r w:rsidRPr="00196DF3">
        <w:rPr>
          <w:rFonts w:ascii="微軟正黑體" w:eastAsia="微軟正黑體" w:hAnsi="微軟正黑體" w:hint="eastAsia"/>
          <w:spacing w:val="-9"/>
          <w:sz w:val="24"/>
          <w:szCs w:val="24"/>
        </w:rPr>
        <w:t>補助對象為</w:t>
      </w:r>
      <w:r w:rsidR="001F598C" w:rsidRPr="00196DF3">
        <w:rPr>
          <w:rFonts w:ascii="微軟正黑體" w:eastAsia="微軟正黑體" w:hAnsi="微軟正黑體"/>
          <w:spacing w:val="-9"/>
          <w:sz w:val="24"/>
          <w:szCs w:val="24"/>
        </w:rPr>
        <w:t>教學單位規劃</w:t>
      </w:r>
      <w:r w:rsidRPr="00196DF3">
        <w:rPr>
          <w:rFonts w:ascii="微軟正黑體" w:eastAsia="微軟正黑體" w:hAnsi="微軟正黑體" w:hint="eastAsia"/>
          <w:spacing w:val="-9"/>
          <w:sz w:val="24"/>
          <w:szCs w:val="24"/>
        </w:rPr>
        <w:t>之校外專業實習</w:t>
      </w:r>
      <w:r w:rsidR="001F598C" w:rsidRPr="00196DF3">
        <w:rPr>
          <w:rFonts w:ascii="微軟正黑體" w:eastAsia="微軟正黑體" w:hAnsi="微軟正黑體"/>
          <w:spacing w:val="-9"/>
          <w:sz w:val="24"/>
          <w:szCs w:val="24"/>
        </w:rPr>
        <w:t>課程</w:t>
      </w:r>
      <w:r w:rsidRPr="00196DF3">
        <w:rPr>
          <w:rFonts w:ascii="微軟正黑體" w:eastAsia="微軟正黑體" w:hAnsi="微軟正黑體" w:hint="eastAsia"/>
          <w:spacing w:val="-9"/>
          <w:sz w:val="24"/>
          <w:szCs w:val="24"/>
        </w:rPr>
        <w:t>。</w:t>
      </w:r>
    </w:p>
    <w:p w14:paraId="26B8E9E5" w14:textId="6E7CA6FF" w:rsidR="001C5E1B" w:rsidRPr="00196DF3" w:rsidRDefault="003E1A04" w:rsidP="0036321E">
      <w:pPr>
        <w:pStyle w:val="a5"/>
        <w:numPr>
          <w:ilvl w:val="0"/>
          <w:numId w:val="11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pacing w:val="-9"/>
          <w:sz w:val="24"/>
          <w:szCs w:val="24"/>
        </w:rPr>
      </w:pPr>
      <w:bookmarkStart w:id="0" w:name="_Hlk198733832"/>
      <w:r w:rsidRPr="00196DF3">
        <w:rPr>
          <w:rFonts w:ascii="微軟正黑體" w:eastAsia="微軟正黑體" w:hAnsi="微軟正黑體" w:hint="eastAsia"/>
          <w:spacing w:val="-9"/>
          <w:sz w:val="24"/>
          <w:szCs w:val="24"/>
        </w:rPr>
        <w:t>該課程須</w:t>
      </w:r>
      <w:r w:rsidR="001F598C" w:rsidRPr="00196DF3">
        <w:rPr>
          <w:rFonts w:ascii="微軟正黑體" w:eastAsia="微軟正黑體" w:hAnsi="微軟正黑體"/>
          <w:spacing w:val="-9"/>
          <w:sz w:val="24"/>
          <w:szCs w:val="24"/>
        </w:rPr>
        <w:t>依本校「學生校外實習委員會設置要點」成立學生校外實習委員會，</w:t>
      </w:r>
      <w:r w:rsidRPr="00196DF3">
        <w:rPr>
          <w:rFonts w:ascii="微軟正黑體" w:eastAsia="微軟正黑體" w:hAnsi="微軟正黑體" w:hint="eastAsia"/>
          <w:spacing w:val="-9"/>
          <w:sz w:val="24"/>
          <w:szCs w:val="24"/>
        </w:rPr>
        <w:t>並訂定相關實習辦法，</w:t>
      </w:r>
      <w:r w:rsidR="001F598C" w:rsidRPr="00196DF3">
        <w:rPr>
          <w:rFonts w:ascii="微軟正黑體" w:eastAsia="微軟正黑體" w:hAnsi="微軟正黑體"/>
          <w:spacing w:val="-9"/>
          <w:sz w:val="24"/>
          <w:szCs w:val="24"/>
        </w:rPr>
        <w:t>且依規定辦理校外實習課程。</w:t>
      </w:r>
      <w:bookmarkEnd w:id="0"/>
    </w:p>
    <w:p w14:paraId="73F3E3A8" w14:textId="77777777" w:rsidR="003E1A04" w:rsidRPr="003E1A04" w:rsidRDefault="003E1A04" w:rsidP="003E1A04">
      <w:pPr>
        <w:pStyle w:val="a5"/>
        <w:numPr>
          <w:ilvl w:val="0"/>
          <w:numId w:val="11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pacing w:val="-2"/>
          <w:sz w:val="24"/>
          <w:szCs w:val="24"/>
        </w:rPr>
        <w:t>教學單位與實習機構應簽訂實習合作合約。</w:t>
      </w:r>
    </w:p>
    <w:p w14:paraId="69578730" w14:textId="03AF3794" w:rsidR="00970887" w:rsidRPr="003E1A04" w:rsidRDefault="001F598C" w:rsidP="003E1A04">
      <w:pPr>
        <w:pStyle w:val="a5"/>
        <w:numPr>
          <w:ilvl w:val="0"/>
          <w:numId w:val="11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3E1A04">
        <w:rPr>
          <w:rFonts w:ascii="微軟正黑體" w:eastAsia="微軟正黑體" w:hAnsi="微軟正黑體"/>
          <w:spacing w:val="-10"/>
          <w:sz w:val="24"/>
          <w:szCs w:val="24"/>
        </w:rPr>
        <w:t>下列情形</w:t>
      </w:r>
      <w:r w:rsidRPr="003E1A04">
        <w:rPr>
          <w:rFonts w:ascii="微軟正黑體" w:eastAsia="微軟正黑體" w:hAnsi="微軟正黑體"/>
          <w:b/>
          <w:spacing w:val="-10"/>
          <w:sz w:val="24"/>
          <w:szCs w:val="24"/>
        </w:rPr>
        <w:t>不適用</w:t>
      </w:r>
      <w:r w:rsidRPr="003E1A04">
        <w:rPr>
          <w:rFonts w:ascii="微軟正黑體" w:eastAsia="微軟正黑體" w:hAnsi="微軟正黑體"/>
          <w:spacing w:val="-10"/>
          <w:sz w:val="24"/>
          <w:szCs w:val="24"/>
        </w:rPr>
        <w:t>本</w:t>
      </w:r>
      <w:r w:rsidR="008C2892" w:rsidRPr="003E1A04">
        <w:rPr>
          <w:rFonts w:ascii="微軟正黑體" w:eastAsia="微軟正黑體" w:hAnsi="微軟正黑體" w:hint="eastAsia"/>
          <w:spacing w:val="-10"/>
          <w:sz w:val="24"/>
          <w:szCs w:val="24"/>
        </w:rPr>
        <w:t>要點</w:t>
      </w:r>
      <w:r w:rsidRPr="003E1A04">
        <w:rPr>
          <w:rFonts w:ascii="微軟正黑體" w:eastAsia="微軟正黑體" w:hAnsi="微軟正黑體"/>
          <w:spacing w:val="-10"/>
          <w:sz w:val="24"/>
          <w:szCs w:val="24"/>
        </w:rPr>
        <w:t>申請條件：</w:t>
      </w:r>
    </w:p>
    <w:p w14:paraId="5DEA2B2E" w14:textId="77777777" w:rsidR="008C2892" w:rsidRPr="008B4F3F" w:rsidRDefault="001F598C" w:rsidP="003E1A04">
      <w:pPr>
        <w:pStyle w:val="a5"/>
        <w:numPr>
          <w:ilvl w:val="0"/>
          <w:numId w:val="4"/>
        </w:numPr>
        <w:snapToGrid w:val="0"/>
        <w:spacing w:line="240" w:lineRule="auto"/>
        <w:ind w:left="1560" w:hanging="338"/>
        <w:jc w:val="both"/>
        <w:rPr>
          <w:rFonts w:ascii="微軟正黑體" w:eastAsia="微軟正黑體" w:hAnsi="微軟正黑體"/>
          <w:spacing w:val="-3"/>
          <w:sz w:val="24"/>
          <w:szCs w:val="24"/>
        </w:rPr>
      </w:pPr>
      <w:r w:rsidRPr="008B4F3F">
        <w:rPr>
          <w:rFonts w:ascii="微軟正黑體" w:eastAsia="微軟正黑體" w:hAnsi="微軟正黑體"/>
          <w:spacing w:val="-3"/>
          <w:sz w:val="24"/>
          <w:szCs w:val="24"/>
        </w:rPr>
        <w:t>校內教學單位開設之一般「實驗課程」。</w:t>
      </w:r>
    </w:p>
    <w:p w14:paraId="7B876F61" w14:textId="77777777" w:rsidR="008C2892" w:rsidRPr="008B4F3F" w:rsidRDefault="001F598C" w:rsidP="003E1A04">
      <w:pPr>
        <w:pStyle w:val="a5"/>
        <w:numPr>
          <w:ilvl w:val="0"/>
          <w:numId w:val="4"/>
        </w:numPr>
        <w:snapToGrid w:val="0"/>
        <w:spacing w:line="240" w:lineRule="auto"/>
        <w:ind w:left="1560" w:hanging="338"/>
        <w:jc w:val="both"/>
        <w:rPr>
          <w:rFonts w:ascii="微軟正黑體" w:eastAsia="微軟正黑體" w:hAnsi="微軟正黑體"/>
          <w:spacing w:val="-3"/>
          <w:sz w:val="24"/>
          <w:szCs w:val="24"/>
        </w:rPr>
      </w:pPr>
      <w:r w:rsidRPr="008B4F3F">
        <w:rPr>
          <w:rFonts w:ascii="微軟正黑體" w:eastAsia="微軟正黑體" w:hAnsi="微軟正黑體"/>
          <w:spacing w:val="-3"/>
          <w:sz w:val="24"/>
          <w:szCs w:val="24"/>
        </w:rPr>
        <w:t>校內行政、教學單位之實機實習或教師實驗室之實習。</w:t>
      </w:r>
    </w:p>
    <w:p w14:paraId="15C8DD1E" w14:textId="1EE4CE22" w:rsidR="008C2892" w:rsidRPr="008B4F3F" w:rsidRDefault="001F598C" w:rsidP="003E1A04">
      <w:pPr>
        <w:pStyle w:val="a5"/>
        <w:numPr>
          <w:ilvl w:val="0"/>
          <w:numId w:val="4"/>
        </w:numPr>
        <w:snapToGrid w:val="0"/>
        <w:spacing w:line="240" w:lineRule="auto"/>
        <w:ind w:left="1560" w:hanging="338"/>
        <w:jc w:val="both"/>
        <w:rPr>
          <w:rFonts w:ascii="微軟正黑體" w:eastAsia="微軟正黑體" w:hAnsi="微軟正黑體"/>
          <w:spacing w:val="-3"/>
          <w:sz w:val="24"/>
          <w:szCs w:val="24"/>
        </w:rPr>
      </w:pPr>
      <w:proofErr w:type="gramStart"/>
      <w:r w:rsidRPr="008B4F3F">
        <w:rPr>
          <w:rFonts w:ascii="微軟正黑體" w:eastAsia="微軟正黑體" w:hAnsi="微軟正黑體"/>
          <w:spacing w:val="-3"/>
          <w:sz w:val="24"/>
          <w:szCs w:val="24"/>
        </w:rPr>
        <w:t>校外參</w:t>
      </w:r>
      <w:proofErr w:type="gramEnd"/>
      <w:r w:rsidRPr="008B4F3F">
        <w:rPr>
          <w:rFonts w:ascii="微軟正黑體" w:eastAsia="微軟正黑體" w:hAnsi="微軟正黑體"/>
          <w:spacing w:val="-3"/>
          <w:sz w:val="24"/>
          <w:szCs w:val="24"/>
        </w:rPr>
        <w:t>訪觀摩、校外教學或以「參訪」或「觀摩」進行實習</w:t>
      </w:r>
      <w:r w:rsidR="003E1A04">
        <w:rPr>
          <w:rFonts w:ascii="微軟正黑體" w:eastAsia="微軟正黑體" w:hAnsi="微軟正黑體" w:hint="eastAsia"/>
          <w:spacing w:val="-3"/>
          <w:sz w:val="24"/>
          <w:szCs w:val="24"/>
        </w:rPr>
        <w:t>或見習</w:t>
      </w:r>
      <w:r w:rsidRPr="008B4F3F">
        <w:rPr>
          <w:rFonts w:ascii="微軟正黑體" w:eastAsia="微軟正黑體" w:hAnsi="微軟正黑體"/>
          <w:spacing w:val="-3"/>
          <w:sz w:val="24"/>
          <w:szCs w:val="24"/>
        </w:rPr>
        <w:t>者。</w:t>
      </w:r>
    </w:p>
    <w:p w14:paraId="55D78B8F" w14:textId="77777777" w:rsidR="00970887" w:rsidRPr="008B4F3F" w:rsidRDefault="001F598C" w:rsidP="003E1A04">
      <w:pPr>
        <w:pStyle w:val="a5"/>
        <w:numPr>
          <w:ilvl w:val="0"/>
          <w:numId w:val="4"/>
        </w:numPr>
        <w:snapToGrid w:val="0"/>
        <w:spacing w:line="240" w:lineRule="auto"/>
        <w:ind w:left="1560" w:hanging="338"/>
        <w:jc w:val="both"/>
        <w:rPr>
          <w:rFonts w:ascii="微軟正黑體" w:eastAsia="微軟正黑體" w:hAnsi="微軟正黑體"/>
          <w:sz w:val="24"/>
          <w:szCs w:val="24"/>
        </w:rPr>
      </w:pPr>
      <w:r w:rsidRPr="008B4F3F">
        <w:rPr>
          <w:rFonts w:ascii="微軟正黑體" w:eastAsia="微軟正黑體" w:hAnsi="微軟正黑體"/>
          <w:spacing w:val="-3"/>
          <w:sz w:val="24"/>
          <w:szCs w:val="24"/>
        </w:rPr>
        <w:t>師資培育課程之實習。</w:t>
      </w:r>
    </w:p>
    <w:p w14:paraId="4911C79D" w14:textId="3A68A82F" w:rsidR="00970887" w:rsidRPr="003E1A04" w:rsidRDefault="001F598C" w:rsidP="003E1A04">
      <w:pPr>
        <w:pStyle w:val="a5"/>
        <w:numPr>
          <w:ilvl w:val="0"/>
          <w:numId w:val="17"/>
        </w:numPr>
        <w:snapToGrid w:val="0"/>
        <w:spacing w:beforeLines="50" w:before="120"/>
        <w:jc w:val="both"/>
        <w:rPr>
          <w:rFonts w:ascii="微軟正黑體" w:eastAsia="微軟正黑體" w:hAnsi="微軟正黑體"/>
          <w:sz w:val="24"/>
          <w:szCs w:val="24"/>
        </w:rPr>
      </w:pPr>
      <w:r w:rsidRPr="003E1A04">
        <w:rPr>
          <w:rFonts w:ascii="微軟正黑體" w:eastAsia="微軟正黑體" w:hAnsi="微軟正黑體"/>
          <w:spacing w:val="-3"/>
          <w:sz w:val="24"/>
          <w:szCs w:val="24"/>
        </w:rPr>
        <w:t>經費補助項目</w:t>
      </w:r>
      <w:r w:rsidR="003E1A04">
        <w:rPr>
          <w:rFonts w:ascii="微軟正黑體" w:eastAsia="微軟正黑體" w:hAnsi="微軟正黑體" w:hint="eastAsia"/>
          <w:spacing w:val="-3"/>
          <w:sz w:val="24"/>
          <w:szCs w:val="24"/>
        </w:rPr>
        <w:t>與額度</w:t>
      </w:r>
      <w:r w:rsidRPr="003E1A04">
        <w:rPr>
          <w:rFonts w:ascii="微軟正黑體" w:eastAsia="微軟正黑體" w:hAnsi="微軟正黑體"/>
          <w:spacing w:val="-3"/>
          <w:sz w:val="24"/>
          <w:szCs w:val="24"/>
        </w:rPr>
        <w:t>：</w:t>
      </w:r>
    </w:p>
    <w:p w14:paraId="2B539FC5" w14:textId="77777777" w:rsidR="00A664EB" w:rsidRP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8B4F3F">
        <w:rPr>
          <w:rFonts w:ascii="微軟正黑體" w:eastAsia="微軟正黑體" w:hAnsi="微軟正黑體"/>
          <w:spacing w:val="-5"/>
          <w:sz w:val="24"/>
          <w:szCs w:val="24"/>
        </w:rPr>
        <w:t>實習機構業師實習指導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費，指導費上限為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3,000元/人</w:t>
      </w:r>
      <w:r w:rsidRPr="00A664EB">
        <w:rPr>
          <w:rFonts w:ascii="微軟正黑體" w:eastAsia="微軟正黑體" w:hAnsi="微軟正黑體" w:hint="eastAsia"/>
          <w:spacing w:val="-10"/>
          <w:sz w:val="24"/>
          <w:szCs w:val="24"/>
        </w:rPr>
        <w:t>；</w:t>
      </w:r>
    </w:p>
    <w:p w14:paraId="0524BCF5" w14:textId="77777777" w:rsidR="00A664EB" w:rsidRP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4"/>
          <w:sz w:val="24"/>
          <w:szCs w:val="24"/>
        </w:rPr>
        <w:t>國內差旅費(實習輔導訪視交通費、住宿費)、實習機構</w:t>
      </w:r>
      <w:r w:rsidR="004E6EED" w:rsidRPr="00A664EB">
        <w:rPr>
          <w:rFonts w:ascii="微軟正黑體" w:eastAsia="微軟正黑體" w:hAnsi="微軟正黑體" w:hint="eastAsia"/>
          <w:spacing w:val="-4"/>
          <w:sz w:val="24"/>
          <w:szCs w:val="24"/>
        </w:rPr>
        <w:t>人員</w:t>
      </w:r>
      <w:r w:rsidRPr="00A664EB">
        <w:rPr>
          <w:rFonts w:ascii="微軟正黑體" w:eastAsia="微軟正黑體" w:hAnsi="微軟正黑體"/>
          <w:spacing w:val="-4"/>
          <w:sz w:val="24"/>
          <w:szCs w:val="24"/>
        </w:rPr>
        <w:t>參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與實習課程相關會議</w:t>
      </w:r>
      <w:r w:rsidR="004E6EED" w:rsidRPr="00A664EB">
        <w:rPr>
          <w:rFonts w:ascii="微軟正黑體" w:eastAsia="微軟正黑體" w:hAnsi="微軟正黑體" w:hint="eastAsia"/>
          <w:spacing w:val="-2"/>
          <w:sz w:val="24"/>
          <w:szCs w:val="24"/>
        </w:rPr>
        <w:t>出席費及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交通費</w:t>
      </w:r>
      <w:r w:rsidRPr="00A664EB">
        <w:rPr>
          <w:rFonts w:ascii="微軟正黑體" w:eastAsia="微軟正黑體" w:hAnsi="微軟正黑體" w:hint="eastAsia"/>
          <w:spacing w:val="-2"/>
          <w:sz w:val="24"/>
          <w:szCs w:val="24"/>
        </w:rPr>
        <w:t>；</w:t>
      </w:r>
    </w:p>
    <w:p w14:paraId="549F0E2F" w14:textId="77777777" w:rsidR="00A664EB" w:rsidRP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8"/>
          <w:sz w:val="24"/>
          <w:szCs w:val="24"/>
        </w:rPr>
        <w:t>學生實習保險費(依教育部辦理大專院校校外實習學生團體保險共同供應契約，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核實報支)</w:t>
      </w:r>
      <w:r w:rsidRPr="00A664EB">
        <w:rPr>
          <w:rFonts w:ascii="微軟正黑體" w:eastAsia="微軟正黑體" w:hAnsi="微軟正黑體" w:hint="eastAsia"/>
          <w:spacing w:val="-2"/>
          <w:sz w:val="24"/>
          <w:szCs w:val="24"/>
        </w:rPr>
        <w:t>；</w:t>
      </w:r>
    </w:p>
    <w:p w14:paraId="05B4D703" w14:textId="77777777" w:rsidR="00A664EB" w:rsidRP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4"/>
          <w:sz w:val="24"/>
          <w:szCs w:val="24"/>
        </w:rPr>
        <w:t>實習材料費</w:t>
      </w:r>
      <w:r w:rsidRPr="00A664EB">
        <w:rPr>
          <w:rFonts w:ascii="微軟正黑體" w:eastAsia="微軟正黑體" w:hAnsi="微軟正黑體" w:hint="eastAsia"/>
          <w:spacing w:val="-10"/>
          <w:sz w:val="24"/>
          <w:szCs w:val="24"/>
        </w:rPr>
        <w:t>；</w:t>
      </w:r>
    </w:p>
    <w:p w14:paraId="570F5791" w14:textId="77777777" w:rsidR="00A664EB" w:rsidRP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18"/>
          <w:sz w:val="24"/>
          <w:szCs w:val="24"/>
        </w:rPr>
        <w:t>因辦理實習行前說明會、講座、成果發表或競賽所需之誤餐費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(</w:t>
      </w:r>
      <w:r w:rsidRPr="00A664EB">
        <w:rPr>
          <w:rFonts w:ascii="微軟正黑體" w:eastAsia="微軟正黑體" w:hAnsi="微軟正黑體"/>
          <w:spacing w:val="-7"/>
          <w:sz w:val="24"/>
          <w:szCs w:val="24"/>
        </w:rPr>
        <w:t>每人每餐以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120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元為上限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)</w:t>
      </w:r>
      <w:r w:rsidRPr="00A664EB">
        <w:rPr>
          <w:rFonts w:ascii="微軟正黑體" w:eastAsia="微軟正黑體" w:hAnsi="微軟正黑體" w:hint="eastAsia"/>
          <w:spacing w:val="-5"/>
          <w:sz w:val="24"/>
          <w:szCs w:val="24"/>
        </w:rPr>
        <w:t>；</w:t>
      </w:r>
    </w:p>
    <w:p w14:paraId="6C68E49F" w14:textId="77777777" w:rsidR="00A664EB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2"/>
          <w:sz w:val="24"/>
          <w:szCs w:val="24"/>
        </w:rPr>
        <w:t>因辦理實習行前說明會、講座、成果發表或競賽所需之印刷費及成果影片製</w:t>
      </w:r>
      <w:r w:rsidRPr="00A664EB">
        <w:rPr>
          <w:rFonts w:ascii="微軟正黑體" w:eastAsia="微軟正黑體" w:hAnsi="微軟正黑體"/>
          <w:sz w:val="24"/>
          <w:szCs w:val="24"/>
        </w:rPr>
        <w:t>作費(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以不超過</w:t>
      </w:r>
      <w:r w:rsidR="00A664EB">
        <w:rPr>
          <w:rFonts w:ascii="微軟正黑體" w:eastAsia="微軟正黑體" w:hAnsi="微軟正黑體" w:hint="eastAsia"/>
          <w:spacing w:val="-5"/>
          <w:sz w:val="24"/>
          <w:szCs w:val="24"/>
        </w:rPr>
        <w:t>本要點所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核定</w:t>
      </w:r>
      <w:r w:rsidR="00A664EB">
        <w:rPr>
          <w:rFonts w:ascii="微軟正黑體" w:eastAsia="微軟正黑體" w:hAnsi="微軟正黑體" w:hint="eastAsia"/>
          <w:spacing w:val="-5"/>
          <w:sz w:val="24"/>
          <w:szCs w:val="24"/>
        </w:rPr>
        <w:t>補助</w:t>
      </w:r>
      <w:r w:rsidRPr="00A664EB">
        <w:rPr>
          <w:rFonts w:ascii="微軟正黑體" w:eastAsia="微軟正黑體" w:hAnsi="微軟正黑體"/>
          <w:spacing w:val="-5"/>
          <w:sz w:val="24"/>
          <w:szCs w:val="24"/>
        </w:rPr>
        <w:t>總額之</w:t>
      </w:r>
      <w:r w:rsidRPr="00A664EB">
        <w:rPr>
          <w:rFonts w:ascii="微軟正黑體" w:eastAsia="微軟正黑體" w:hAnsi="微軟正黑體"/>
          <w:sz w:val="24"/>
          <w:szCs w:val="24"/>
        </w:rPr>
        <w:t>30%為上限)</w:t>
      </w:r>
      <w:r w:rsidRPr="00A664EB">
        <w:rPr>
          <w:rFonts w:ascii="微軟正黑體" w:eastAsia="微軟正黑體" w:hAnsi="微軟正黑體" w:hint="eastAsia"/>
          <w:sz w:val="24"/>
          <w:szCs w:val="24"/>
        </w:rPr>
        <w:t>；</w:t>
      </w:r>
    </w:p>
    <w:p w14:paraId="002B193E" w14:textId="3A3A5F5A" w:rsidR="00970887" w:rsidRPr="00B22525" w:rsidRDefault="001F598C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z w:val="24"/>
          <w:szCs w:val="24"/>
        </w:rPr>
        <w:t>協助實習課程相關行政作業之兼任</w:t>
      </w:r>
      <w:r w:rsidR="00566860" w:rsidRPr="00A664EB">
        <w:rPr>
          <w:rFonts w:ascii="微軟正黑體" w:eastAsia="微軟正黑體" w:hAnsi="微軟正黑體" w:hint="eastAsia"/>
          <w:sz w:val="24"/>
          <w:szCs w:val="24"/>
        </w:rPr>
        <w:t>工作人員</w:t>
      </w:r>
      <w:r w:rsidRPr="00A664EB">
        <w:rPr>
          <w:rFonts w:ascii="微軟正黑體" w:eastAsia="微軟正黑體" w:hAnsi="微軟正黑體"/>
          <w:sz w:val="24"/>
          <w:szCs w:val="24"/>
        </w:rPr>
        <w:t>費用(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最高補助</w:t>
      </w:r>
      <w:r w:rsidRPr="00A664EB">
        <w:rPr>
          <w:rFonts w:ascii="微軟正黑體" w:eastAsia="微軟正黑體" w:hAnsi="微軟正黑體"/>
          <w:sz w:val="24"/>
          <w:szCs w:val="24"/>
        </w:rPr>
        <w:t>36小時，含</w:t>
      </w:r>
      <w:proofErr w:type="gramStart"/>
      <w:r w:rsidRPr="00A664EB">
        <w:rPr>
          <w:rFonts w:ascii="微軟正黑體" w:eastAsia="微軟正黑體" w:hAnsi="微軟正黑體"/>
          <w:sz w:val="24"/>
          <w:szCs w:val="24"/>
        </w:rPr>
        <w:t>勞</w:t>
      </w:r>
      <w:proofErr w:type="gramEnd"/>
      <w:r w:rsidRPr="00A664EB">
        <w:rPr>
          <w:rFonts w:ascii="微軟正黑體" w:eastAsia="微軟正黑體" w:hAnsi="微軟正黑體"/>
          <w:sz w:val="24"/>
          <w:szCs w:val="24"/>
        </w:rPr>
        <w:t>健</w:t>
      </w:r>
      <w:r w:rsidRPr="00A664EB">
        <w:rPr>
          <w:rFonts w:ascii="微軟正黑體" w:eastAsia="微軟正黑體" w:hAnsi="微軟正黑體"/>
          <w:spacing w:val="-4"/>
          <w:sz w:val="24"/>
          <w:szCs w:val="24"/>
        </w:rPr>
        <w:t>保費用)。</w:t>
      </w:r>
    </w:p>
    <w:p w14:paraId="1D750DF6" w14:textId="4B133E5C" w:rsidR="00B22525" w:rsidRPr="00E32C3A" w:rsidRDefault="00B22525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bookmarkStart w:id="1" w:name="_Hlk198730756"/>
      <w:r w:rsidRPr="00E32C3A">
        <w:rPr>
          <w:rFonts w:ascii="微軟正黑體" w:eastAsia="微軟正黑體" w:hAnsi="微軟正黑體" w:hint="eastAsia"/>
          <w:sz w:val="24"/>
          <w:szCs w:val="24"/>
        </w:rPr>
        <w:t>實習機構之實習費用</w:t>
      </w:r>
      <w:bookmarkStart w:id="2" w:name="_Hlk198731053"/>
      <w:proofErr w:type="gramStart"/>
      <w:r w:rsidR="001C5E1B" w:rsidRPr="00E32C3A">
        <w:rPr>
          <w:rFonts w:ascii="微軟正黑體" w:eastAsia="微軟正黑體" w:hAnsi="微軟正黑體" w:hint="eastAsia"/>
          <w:sz w:val="24"/>
          <w:szCs w:val="24"/>
        </w:rPr>
        <w:t>（</w:t>
      </w:r>
      <w:proofErr w:type="gramEnd"/>
      <w:r w:rsidRPr="00E32C3A">
        <w:rPr>
          <w:rFonts w:ascii="微軟正黑體" w:eastAsia="微軟正黑體" w:hAnsi="微軟正黑體" w:hint="eastAsia"/>
          <w:sz w:val="24"/>
          <w:szCs w:val="24"/>
        </w:rPr>
        <w:t>由實習機構開設收據或領據請款；</w:t>
      </w:r>
      <w:r w:rsidR="001C5E1B" w:rsidRPr="00E32C3A">
        <w:rPr>
          <w:rFonts w:ascii="微軟正黑體" w:eastAsia="微軟正黑體" w:hAnsi="微軟正黑體" w:hint="eastAsia"/>
          <w:sz w:val="24"/>
          <w:szCs w:val="24"/>
        </w:rPr>
        <w:t>依</w:t>
      </w:r>
      <w:r w:rsidRPr="00E32C3A">
        <w:rPr>
          <w:rFonts w:ascii="微軟正黑體" w:eastAsia="微軟正黑體" w:hAnsi="微軟正黑體" w:hint="eastAsia"/>
          <w:sz w:val="24"/>
          <w:szCs w:val="24"/>
        </w:rPr>
        <w:t>學校請款程序報支實習單位</w:t>
      </w:r>
      <w:bookmarkEnd w:id="1"/>
      <w:proofErr w:type="gramStart"/>
      <w:r w:rsidR="001F727F" w:rsidRPr="00E32C3A">
        <w:rPr>
          <w:rFonts w:ascii="微軟正黑體" w:eastAsia="微軟正黑體" w:hAnsi="微軟正黑體" w:hint="eastAsia"/>
          <w:sz w:val="24"/>
          <w:szCs w:val="24"/>
        </w:rPr>
        <w:t>）</w:t>
      </w:r>
      <w:proofErr w:type="gramEnd"/>
      <w:r w:rsidRPr="00E32C3A">
        <w:rPr>
          <w:rFonts w:ascii="微軟正黑體" w:eastAsia="微軟正黑體" w:hAnsi="微軟正黑體" w:hint="eastAsia"/>
          <w:sz w:val="24"/>
          <w:szCs w:val="24"/>
        </w:rPr>
        <w:t>。</w:t>
      </w:r>
      <w:bookmarkEnd w:id="2"/>
    </w:p>
    <w:p w14:paraId="59250FA7" w14:textId="5FB1046E" w:rsidR="00A664EB" w:rsidRPr="00E32C3A" w:rsidRDefault="00A664EB" w:rsidP="00A664EB">
      <w:pPr>
        <w:pStyle w:val="a5"/>
        <w:numPr>
          <w:ilvl w:val="0"/>
          <w:numId w:val="8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E32C3A">
        <w:rPr>
          <w:rFonts w:ascii="微軟正黑體" w:eastAsia="微軟正黑體" w:hAnsi="微軟正黑體"/>
          <w:spacing w:val="-10"/>
          <w:sz w:val="24"/>
          <w:szCs w:val="24"/>
        </w:rPr>
        <w:t>每門課程補助以</w:t>
      </w:r>
      <w:r w:rsidRPr="00E32C3A">
        <w:rPr>
          <w:rFonts w:ascii="微軟正黑體" w:eastAsia="微軟正黑體" w:hAnsi="微軟正黑體" w:hint="eastAsia"/>
          <w:spacing w:val="-6"/>
          <w:sz w:val="24"/>
          <w:szCs w:val="24"/>
        </w:rPr>
        <w:t>5</w:t>
      </w:r>
      <w:r w:rsidRPr="00E32C3A">
        <w:rPr>
          <w:rFonts w:ascii="微軟正黑體" w:eastAsia="微軟正黑體" w:hAnsi="微軟正黑體"/>
          <w:spacing w:val="-6"/>
          <w:sz w:val="24"/>
          <w:szCs w:val="24"/>
        </w:rPr>
        <w:t>0,000元為原則，於必要時酌予提高，</w:t>
      </w:r>
      <w:r w:rsidRPr="00E32C3A">
        <w:rPr>
          <w:rFonts w:ascii="微軟正黑體" w:eastAsia="微軟正黑體" w:hAnsi="微軟正黑體" w:hint="eastAsia"/>
          <w:spacing w:val="-6"/>
          <w:sz w:val="24"/>
          <w:szCs w:val="24"/>
        </w:rPr>
        <w:t>惟須視年度預算而定。</w:t>
      </w:r>
    </w:p>
    <w:p w14:paraId="1E25065A" w14:textId="30107A7D" w:rsidR="00A664EB" w:rsidRPr="00E32C3A" w:rsidRDefault="00A664EB" w:rsidP="00A664EB">
      <w:pPr>
        <w:pStyle w:val="a5"/>
        <w:numPr>
          <w:ilvl w:val="0"/>
          <w:numId w:val="20"/>
        </w:numPr>
        <w:snapToGrid w:val="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E32C3A">
        <w:rPr>
          <w:rFonts w:ascii="微軟正黑體" w:eastAsia="微軟正黑體" w:hAnsi="微軟正黑體" w:hint="eastAsia"/>
          <w:sz w:val="24"/>
          <w:szCs w:val="24"/>
        </w:rPr>
        <w:t>修課學生之獎助學金依</w:t>
      </w:r>
      <w:r w:rsidR="00173100" w:rsidRPr="00E32C3A">
        <w:rPr>
          <w:rFonts w:ascii="微軟正黑體" w:eastAsia="微軟正黑體" w:hAnsi="微軟正黑體" w:hint="eastAsia"/>
          <w:sz w:val="24"/>
          <w:szCs w:val="24"/>
        </w:rPr>
        <w:t>「</w:t>
      </w:r>
      <w:r w:rsidRPr="00E32C3A">
        <w:rPr>
          <w:rFonts w:ascii="微軟正黑體" w:eastAsia="微軟正黑體" w:hAnsi="微軟正黑體" w:hint="eastAsia"/>
          <w:sz w:val="24"/>
          <w:szCs w:val="24"/>
        </w:rPr>
        <w:t>國立中正大學高教深耕計畫面向</w:t>
      </w:r>
      <w:proofErr w:type="gramStart"/>
      <w:r w:rsidRPr="00E32C3A">
        <w:rPr>
          <w:rFonts w:ascii="微軟正黑體" w:eastAsia="微軟正黑體" w:hAnsi="微軟正黑體" w:hint="eastAsia"/>
          <w:sz w:val="24"/>
          <w:szCs w:val="24"/>
        </w:rPr>
        <w:t>三</w:t>
      </w:r>
      <w:proofErr w:type="gramEnd"/>
      <w:r w:rsidRPr="00E32C3A">
        <w:rPr>
          <w:rFonts w:ascii="微軟正黑體" w:eastAsia="微軟正黑體" w:hAnsi="微軟正黑體" w:hint="eastAsia"/>
          <w:sz w:val="24"/>
          <w:szCs w:val="24"/>
        </w:rPr>
        <w:t>學生獎助學金實施作業要</w:t>
      </w:r>
      <w:r w:rsidRPr="00E32C3A">
        <w:rPr>
          <w:rFonts w:ascii="微軟正黑體" w:eastAsia="微軟正黑體" w:hAnsi="微軟正黑體" w:hint="eastAsia"/>
          <w:sz w:val="24"/>
          <w:szCs w:val="24"/>
        </w:rPr>
        <w:lastRenderedPageBreak/>
        <w:t>點</w:t>
      </w:r>
      <w:r w:rsidR="00173100" w:rsidRPr="00E32C3A">
        <w:rPr>
          <w:rFonts w:ascii="微軟正黑體" w:eastAsia="微軟正黑體" w:hAnsi="微軟正黑體" w:hint="eastAsia"/>
          <w:sz w:val="24"/>
          <w:szCs w:val="24"/>
        </w:rPr>
        <w:t>」</w:t>
      </w:r>
      <w:r w:rsidRPr="00E32C3A">
        <w:rPr>
          <w:rFonts w:ascii="微軟正黑體" w:eastAsia="微軟正黑體" w:hAnsi="微軟正黑體" w:hint="eastAsia"/>
          <w:sz w:val="24"/>
          <w:szCs w:val="24"/>
        </w:rPr>
        <w:t>辦理。</w:t>
      </w:r>
    </w:p>
    <w:p w14:paraId="44653CB0" w14:textId="77777777" w:rsidR="00A664EB" w:rsidRDefault="00A664EB" w:rsidP="00A664EB">
      <w:pPr>
        <w:pStyle w:val="a5"/>
        <w:numPr>
          <w:ilvl w:val="0"/>
          <w:numId w:val="20"/>
        </w:numPr>
        <w:snapToGrid w:val="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E32C3A">
        <w:rPr>
          <w:rFonts w:ascii="微軟正黑體" w:eastAsia="微軟正黑體" w:hAnsi="微軟正黑體" w:hint="eastAsia"/>
          <w:sz w:val="24"/>
          <w:szCs w:val="24"/>
        </w:rPr>
        <w:t>獲補助之課程，</w:t>
      </w:r>
      <w:r>
        <w:rPr>
          <w:rFonts w:ascii="微軟正黑體" w:eastAsia="微軟正黑體" w:hAnsi="微軟正黑體" w:hint="eastAsia"/>
          <w:sz w:val="24"/>
          <w:szCs w:val="24"/>
        </w:rPr>
        <w:t>請教學單位檢據核實報支，並依教育部高教深耕計畫及本校主計室相關規定檢據辦理。</w:t>
      </w:r>
    </w:p>
    <w:p w14:paraId="51C464C2" w14:textId="5F8675E2" w:rsidR="00970887" w:rsidRPr="00A664EB" w:rsidRDefault="001F598C" w:rsidP="00A664EB">
      <w:pPr>
        <w:pStyle w:val="a5"/>
        <w:numPr>
          <w:ilvl w:val="0"/>
          <w:numId w:val="20"/>
        </w:numPr>
        <w:snapToGrid w:val="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4"/>
          <w:sz w:val="24"/>
          <w:szCs w:val="24"/>
        </w:rPr>
        <w:t>申請程序：</w:t>
      </w:r>
    </w:p>
    <w:p w14:paraId="240A5A02" w14:textId="77777777" w:rsidR="00A664EB" w:rsidRPr="00A664EB" w:rsidRDefault="001F598C" w:rsidP="00A664EB">
      <w:pPr>
        <w:pStyle w:val="a5"/>
        <w:numPr>
          <w:ilvl w:val="0"/>
          <w:numId w:val="10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8B4F3F">
        <w:rPr>
          <w:rFonts w:ascii="微軟正黑體" w:eastAsia="微軟正黑體" w:hAnsi="微軟正黑體"/>
          <w:spacing w:val="-6"/>
          <w:sz w:val="24"/>
          <w:szCs w:val="24"/>
        </w:rPr>
        <w:t>申請期程：截止日期為</w:t>
      </w:r>
      <w:r w:rsidR="00A664EB">
        <w:rPr>
          <w:rFonts w:ascii="微軟正黑體" w:eastAsia="微軟正黑體" w:hAnsi="微軟正黑體" w:hint="eastAsia"/>
          <w:spacing w:val="-6"/>
          <w:sz w:val="24"/>
          <w:szCs w:val="24"/>
        </w:rPr>
        <w:t>學生實習開始前一</w:t>
      </w:r>
      <w:proofErr w:type="gramStart"/>
      <w:r w:rsidR="00A664EB">
        <w:rPr>
          <w:rFonts w:ascii="微軟正黑體" w:eastAsia="微軟正黑體" w:hAnsi="微軟正黑體" w:hint="eastAsia"/>
          <w:spacing w:val="-6"/>
          <w:sz w:val="24"/>
          <w:szCs w:val="24"/>
        </w:rPr>
        <w:t>週</w:t>
      </w:r>
      <w:proofErr w:type="gramEnd"/>
      <w:r w:rsidRPr="008B4F3F">
        <w:rPr>
          <w:rFonts w:ascii="微軟正黑體" w:eastAsia="微軟正黑體" w:hAnsi="微軟正黑體"/>
          <w:sz w:val="24"/>
          <w:szCs w:val="24"/>
        </w:rPr>
        <w:t>。(隨</w:t>
      </w:r>
      <w:proofErr w:type="gramStart"/>
      <w:r w:rsidRPr="008B4F3F">
        <w:rPr>
          <w:rFonts w:ascii="微軟正黑體" w:eastAsia="微軟正黑體" w:hAnsi="微軟正黑體"/>
          <w:sz w:val="24"/>
          <w:szCs w:val="24"/>
        </w:rPr>
        <w:t>到</w:t>
      </w:r>
      <w:r w:rsidRPr="008B4F3F">
        <w:rPr>
          <w:rFonts w:ascii="微軟正黑體" w:eastAsia="微軟正黑體" w:hAnsi="微軟正黑體"/>
          <w:spacing w:val="-4"/>
          <w:sz w:val="24"/>
          <w:szCs w:val="24"/>
        </w:rPr>
        <w:t>隨審</w:t>
      </w:r>
      <w:proofErr w:type="gramEnd"/>
      <w:r w:rsidRPr="008B4F3F">
        <w:rPr>
          <w:rFonts w:ascii="微軟正黑體" w:eastAsia="微軟正黑體" w:hAnsi="微軟正黑體"/>
          <w:spacing w:val="-4"/>
          <w:sz w:val="24"/>
          <w:szCs w:val="24"/>
        </w:rPr>
        <w:t>)</w:t>
      </w:r>
    </w:p>
    <w:p w14:paraId="02E853C6" w14:textId="77777777" w:rsidR="00A664EB" w:rsidRPr="00A664EB" w:rsidRDefault="001F598C" w:rsidP="00A664EB">
      <w:pPr>
        <w:pStyle w:val="a5"/>
        <w:numPr>
          <w:ilvl w:val="0"/>
          <w:numId w:val="10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z w:val="24"/>
          <w:szCs w:val="24"/>
        </w:rPr>
        <w:t>填具補助申請表(如附表)及檢附課程計畫書</w:t>
      </w:r>
      <w:r w:rsidR="00566860" w:rsidRPr="00A664EB">
        <w:rPr>
          <w:rFonts w:ascii="微軟正黑體" w:eastAsia="微軟正黑體" w:hAnsi="微軟正黑體" w:hint="eastAsia"/>
          <w:sz w:val="24"/>
          <w:szCs w:val="24"/>
        </w:rPr>
        <w:t>(課程大綱)</w:t>
      </w:r>
      <w:r w:rsidRPr="00A664EB">
        <w:rPr>
          <w:rFonts w:ascii="微軟正黑體" w:eastAsia="微軟正黑體" w:hAnsi="微軟正黑體"/>
          <w:sz w:val="24"/>
          <w:szCs w:val="24"/>
        </w:rPr>
        <w:t>、實習合約書及相關校外實習</w:t>
      </w:r>
      <w:r w:rsidR="00A664EB">
        <w:rPr>
          <w:rFonts w:ascii="微軟正黑體" w:eastAsia="微軟正黑體" w:hAnsi="微軟正黑體" w:hint="eastAsia"/>
          <w:sz w:val="24"/>
          <w:szCs w:val="24"/>
        </w:rPr>
        <w:t>委員會審議結果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等佐證資料，列印後送開課單位主管核章。</w:t>
      </w:r>
    </w:p>
    <w:p w14:paraId="38BCE91A" w14:textId="5E69261F" w:rsidR="00970887" w:rsidRPr="00A664EB" w:rsidRDefault="001F598C" w:rsidP="00A664EB">
      <w:pPr>
        <w:pStyle w:val="a5"/>
        <w:numPr>
          <w:ilvl w:val="0"/>
          <w:numId w:val="10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6"/>
          <w:sz w:val="24"/>
          <w:szCs w:val="24"/>
        </w:rPr>
        <w:t>新開選修課程，需附通過系</w:t>
      </w:r>
      <w:r w:rsidR="00B534CC" w:rsidRPr="00A664EB">
        <w:rPr>
          <w:rFonts w:ascii="微軟正黑體" w:eastAsia="微軟正黑體" w:hAnsi="微軟正黑體" w:hint="eastAsia"/>
          <w:spacing w:val="-6"/>
          <w:sz w:val="24"/>
          <w:szCs w:val="24"/>
        </w:rPr>
        <w:t>所/</w:t>
      </w:r>
      <w:proofErr w:type="gramStart"/>
      <w:r w:rsidR="00B534CC" w:rsidRPr="00A664EB">
        <w:rPr>
          <w:rFonts w:ascii="微軟正黑體" w:eastAsia="微軟正黑體" w:hAnsi="微軟正黑體" w:hint="eastAsia"/>
          <w:spacing w:val="-6"/>
          <w:sz w:val="24"/>
          <w:szCs w:val="24"/>
        </w:rPr>
        <w:t>院</w:t>
      </w:r>
      <w:r w:rsidRPr="00A664EB">
        <w:rPr>
          <w:rFonts w:ascii="微軟正黑體" w:eastAsia="微軟正黑體" w:hAnsi="微軟正黑體"/>
          <w:spacing w:val="-6"/>
          <w:sz w:val="24"/>
          <w:szCs w:val="24"/>
        </w:rPr>
        <w:t>課委</w:t>
      </w:r>
      <w:proofErr w:type="gramEnd"/>
      <w:r w:rsidRPr="00A664EB">
        <w:rPr>
          <w:rFonts w:ascii="微軟正黑體" w:eastAsia="微軟正黑體" w:hAnsi="微軟正黑體"/>
          <w:spacing w:val="-6"/>
          <w:sz w:val="24"/>
          <w:szCs w:val="24"/>
        </w:rPr>
        <w:t>會紀錄</w:t>
      </w:r>
      <w:r w:rsidRPr="00A664EB">
        <w:rPr>
          <w:rFonts w:ascii="微軟正黑體" w:eastAsia="微軟正黑體" w:hAnsi="微軟正黑體"/>
          <w:spacing w:val="-2"/>
          <w:sz w:val="24"/>
          <w:szCs w:val="24"/>
        </w:rPr>
        <w:t>。</w:t>
      </w:r>
    </w:p>
    <w:p w14:paraId="424758E5" w14:textId="1E01C88D" w:rsidR="00970887" w:rsidRPr="009C2FE3" w:rsidRDefault="001F598C" w:rsidP="00A664EB">
      <w:pPr>
        <w:pStyle w:val="a5"/>
        <w:numPr>
          <w:ilvl w:val="0"/>
          <w:numId w:val="22"/>
        </w:numPr>
        <w:snapToGrid w:val="0"/>
        <w:spacing w:beforeLines="50" w:before="12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A664EB">
        <w:rPr>
          <w:rFonts w:ascii="微軟正黑體" w:eastAsia="微軟正黑體" w:hAnsi="微軟正黑體"/>
          <w:spacing w:val="-3"/>
          <w:sz w:val="24"/>
          <w:szCs w:val="24"/>
        </w:rPr>
        <w:t>成果報告繳交</w:t>
      </w:r>
      <w:r w:rsidR="00A664EB" w:rsidRPr="009C2FE3">
        <w:rPr>
          <w:rFonts w:ascii="微軟正黑體" w:eastAsia="微軟正黑體" w:hAnsi="微軟正黑體" w:hint="eastAsia"/>
          <w:spacing w:val="-3"/>
          <w:sz w:val="24"/>
          <w:szCs w:val="24"/>
        </w:rPr>
        <w:t>與發表</w:t>
      </w:r>
      <w:r w:rsidRPr="009C2FE3">
        <w:rPr>
          <w:rFonts w:ascii="微軟正黑體" w:eastAsia="微軟正黑體" w:hAnsi="微軟正黑體"/>
          <w:spacing w:val="-3"/>
          <w:sz w:val="24"/>
          <w:szCs w:val="24"/>
        </w:rPr>
        <w:t>：</w:t>
      </w:r>
    </w:p>
    <w:p w14:paraId="43DF4FB2" w14:textId="77777777" w:rsidR="00A664EB" w:rsidRPr="009C2FE3" w:rsidRDefault="001F598C" w:rsidP="00A664EB">
      <w:pPr>
        <w:pStyle w:val="a5"/>
        <w:numPr>
          <w:ilvl w:val="0"/>
          <w:numId w:val="13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9C2FE3">
        <w:rPr>
          <w:rFonts w:ascii="微軟正黑體" w:eastAsia="微軟正黑體" w:hAnsi="微軟正黑體"/>
          <w:spacing w:val="-8"/>
          <w:sz w:val="24"/>
          <w:szCs w:val="24"/>
        </w:rPr>
        <w:t>各課程結束後需於</w:t>
      </w:r>
      <w:r w:rsidRPr="009C2FE3">
        <w:rPr>
          <w:rFonts w:ascii="微軟正黑體" w:eastAsia="微軟正黑體" w:hAnsi="微軟正黑體"/>
          <w:sz w:val="24"/>
          <w:szCs w:val="24"/>
        </w:rPr>
        <w:t>3</w:t>
      </w:r>
      <w:proofErr w:type="gramStart"/>
      <w:r w:rsidRPr="009C2FE3">
        <w:rPr>
          <w:rFonts w:ascii="微軟正黑體" w:eastAsia="微軟正黑體" w:hAnsi="微軟正黑體"/>
          <w:sz w:val="24"/>
          <w:szCs w:val="24"/>
        </w:rPr>
        <w:t>週</w:t>
      </w:r>
      <w:proofErr w:type="gramEnd"/>
      <w:r w:rsidRPr="009C2FE3">
        <w:rPr>
          <w:rFonts w:ascii="微軟正黑體" w:eastAsia="微軟正黑體" w:hAnsi="微軟正黑體"/>
          <w:sz w:val="24"/>
          <w:szCs w:val="24"/>
        </w:rPr>
        <w:t>內繳交成果報告電子檔(主要為學生實習經</w:t>
      </w:r>
      <w:r w:rsidRPr="009C2FE3">
        <w:rPr>
          <w:rFonts w:ascii="微軟正黑體" w:eastAsia="微軟正黑體" w:hAnsi="微軟正黑體"/>
          <w:spacing w:val="-2"/>
          <w:sz w:val="24"/>
          <w:szCs w:val="24"/>
        </w:rPr>
        <w:t>驗</w:t>
      </w:r>
      <w:proofErr w:type="gramStart"/>
      <w:r w:rsidRPr="009C2FE3">
        <w:rPr>
          <w:rFonts w:ascii="微軟正黑體" w:eastAsia="微軟正黑體" w:hAnsi="微軟正黑體"/>
          <w:spacing w:val="-2"/>
          <w:sz w:val="24"/>
          <w:szCs w:val="24"/>
        </w:rPr>
        <w:t>反思附照片</w:t>
      </w:r>
      <w:proofErr w:type="gramEnd"/>
      <w:r w:rsidRPr="009C2FE3">
        <w:rPr>
          <w:rFonts w:ascii="微軟正黑體" w:eastAsia="微軟正黑體" w:hAnsi="微軟正黑體"/>
          <w:spacing w:val="-2"/>
          <w:sz w:val="24"/>
          <w:szCs w:val="24"/>
        </w:rPr>
        <w:t>)至</w:t>
      </w:r>
      <w:r w:rsidR="007F17D0" w:rsidRPr="009C2FE3">
        <w:rPr>
          <w:rFonts w:ascii="微軟正黑體" w:eastAsia="微軟正黑體" w:hAnsi="微軟正黑體" w:hint="eastAsia"/>
          <w:spacing w:val="-2"/>
          <w:sz w:val="24"/>
          <w:szCs w:val="24"/>
        </w:rPr>
        <w:t>深耕計畫面向</w:t>
      </w:r>
      <w:proofErr w:type="gramStart"/>
      <w:r w:rsidR="007F17D0" w:rsidRPr="009C2FE3">
        <w:rPr>
          <w:rFonts w:ascii="微軟正黑體" w:eastAsia="微軟正黑體" w:hAnsi="微軟正黑體" w:hint="eastAsia"/>
          <w:spacing w:val="-2"/>
          <w:sz w:val="24"/>
          <w:szCs w:val="24"/>
        </w:rPr>
        <w:t>三</w:t>
      </w:r>
      <w:proofErr w:type="gramEnd"/>
      <w:r w:rsidR="007F17D0" w:rsidRPr="009C2FE3">
        <w:rPr>
          <w:rFonts w:ascii="微軟正黑體" w:eastAsia="微軟正黑體" w:hAnsi="微軟正黑體" w:hint="eastAsia"/>
          <w:spacing w:val="-2"/>
          <w:sz w:val="24"/>
          <w:szCs w:val="24"/>
        </w:rPr>
        <w:t>辦公室(研發處)</w:t>
      </w:r>
      <w:r w:rsidRPr="009C2FE3">
        <w:rPr>
          <w:rFonts w:ascii="微軟正黑體" w:eastAsia="微軟正黑體" w:hAnsi="微軟正黑體"/>
          <w:spacing w:val="-2"/>
          <w:sz w:val="24"/>
          <w:szCs w:val="24"/>
        </w:rPr>
        <w:t>。</w:t>
      </w:r>
    </w:p>
    <w:p w14:paraId="5A944FCF" w14:textId="65608BC7" w:rsidR="0008458A" w:rsidRPr="009C2FE3" w:rsidRDefault="001F598C" w:rsidP="00A664EB">
      <w:pPr>
        <w:pStyle w:val="a5"/>
        <w:numPr>
          <w:ilvl w:val="0"/>
          <w:numId w:val="13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9C2FE3">
        <w:rPr>
          <w:rFonts w:ascii="微軟正黑體" w:eastAsia="微軟正黑體" w:hAnsi="微軟正黑體"/>
          <w:spacing w:val="-2"/>
          <w:sz w:val="24"/>
          <w:szCs w:val="24"/>
        </w:rPr>
        <w:t>提供辦理專業實習課程作業自我檢核表及相關作業文件。</w:t>
      </w:r>
    </w:p>
    <w:p w14:paraId="717D5F36" w14:textId="651C1EFB" w:rsidR="00A664EB" w:rsidRPr="009C2FE3" w:rsidRDefault="00A664EB" w:rsidP="00A664EB">
      <w:pPr>
        <w:pStyle w:val="a5"/>
        <w:numPr>
          <w:ilvl w:val="0"/>
          <w:numId w:val="13"/>
        </w:numPr>
        <w:snapToGrid w:val="0"/>
        <w:spacing w:line="240" w:lineRule="auto"/>
        <w:ind w:left="1276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9C2FE3">
        <w:rPr>
          <w:rFonts w:ascii="微軟正黑體" w:eastAsia="微軟正黑體" w:hAnsi="微軟正黑體" w:hint="eastAsia"/>
          <w:spacing w:val="-2"/>
          <w:sz w:val="24"/>
          <w:szCs w:val="24"/>
        </w:rPr>
        <w:t>修課學生須參與本校舉辦之校外實習成果發表會或競賽。</w:t>
      </w:r>
    </w:p>
    <w:p w14:paraId="06C69A36" w14:textId="19D1955F" w:rsidR="00970887" w:rsidRPr="009C2FE3" w:rsidRDefault="001F598C" w:rsidP="00A664EB">
      <w:pPr>
        <w:pStyle w:val="a5"/>
        <w:numPr>
          <w:ilvl w:val="0"/>
          <w:numId w:val="24"/>
        </w:numPr>
        <w:snapToGrid w:val="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9C2FE3">
        <w:rPr>
          <w:rFonts w:ascii="微軟正黑體" w:eastAsia="微軟正黑體" w:hAnsi="微軟正黑體"/>
          <w:spacing w:val="-3"/>
          <w:sz w:val="24"/>
          <w:szCs w:val="24"/>
        </w:rPr>
        <w:t>其他未盡事宜悉依本校相關規定辦理。</w:t>
      </w:r>
    </w:p>
    <w:p w14:paraId="1E1E95EE" w14:textId="1BD3A4CD" w:rsidR="00A664EB" w:rsidRPr="00A664EB" w:rsidRDefault="00A664EB" w:rsidP="00A664EB">
      <w:pPr>
        <w:pStyle w:val="a5"/>
        <w:numPr>
          <w:ilvl w:val="0"/>
          <w:numId w:val="24"/>
        </w:numPr>
        <w:snapToGrid w:val="0"/>
        <w:ind w:left="709" w:hanging="709"/>
        <w:jc w:val="both"/>
        <w:rPr>
          <w:rFonts w:ascii="微軟正黑體" w:eastAsia="微軟正黑體" w:hAnsi="微軟正黑體"/>
          <w:sz w:val="24"/>
          <w:szCs w:val="24"/>
        </w:rPr>
      </w:pPr>
      <w:r w:rsidRPr="009C2FE3">
        <w:rPr>
          <w:rFonts w:ascii="微軟正黑體" w:eastAsia="微軟正黑體" w:hAnsi="微軟正黑體" w:hint="eastAsia"/>
          <w:spacing w:val="-3"/>
          <w:sz w:val="24"/>
          <w:szCs w:val="24"/>
        </w:rPr>
        <w:t>本要點經研發處主管會議審議通過後實施，</w:t>
      </w:r>
      <w:proofErr w:type="gramStart"/>
      <w:r w:rsidRPr="009C2FE3">
        <w:rPr>
          <w:rFonts w:ascii="微軟正黑體" w:eastAsia="微軟正黑體" w:hAnsi="微軟正黑體" w:hint="eastAsia"/>
          <w:spacing w:val="-3"/>
          <w:sz w:val="24"/>
          <w:szCs w:val="24"/>
        </w:rPr>
        <w:t>併</w:t>
      </w:r>
      <w:proofErr w:type="gramEnd"/>
      <w:r w:rsidRPr="009C2FE3">
        <w:rPr>
          <w:rFonts w:ascii="微軟正黑體" w:eastAsia="微軟正黑體" w:hAnsi="微軟正黑體" w:hint="eastAsia"/>
          <w:spacing w:val="-3"/>
          <w:sz w:val="24"/>
          <w:szCs w:val="24"/>
        </w:rPr>
        <w:t>送校務發展策略中心備查</w:t>
      </w:r>
      <w:r>
        <w:rPr>
          <w:rFonts w:ascii="微軟正黑體" w:eastAsia="微軟正黑體" w:hAnsi="微軟正黑體" w:hint="eastAsia"/>
          <w:spacing w:val="-3"/>
          <w:sz w:val="24"/>
          <w:szCs w:val="24"/>
        </w:rPr>
        <w:t>，修正時亦同。</w:t>
      </w:r>
    </w:p>
    <w:p w14:paraId="0C16AD36" w14:textId="77777777" w:rsidR="008C2892" w:rsidRPr="008B4F3F" w:rsidRDefault="008C2892" w:rsidP="008C2892">
      <w:pPr>
        <w:snapToGrid w:val="0"/>
        <w:jc w:val="both"/>
        <w:rPr>
          <w:rFonts w:ascii="微軟正黑體" w:eastAsia="微軟正黑體" w:hAnsi="微軟正黑體"/>
          <w:sz w:val="24"/>
          <w:szCs w:val="24"/>
        </w:rPr>
      </w:pPr>
    </w:p>
    <w:p w14:paraId="5CFFAECE" w14:textId="77777777" w:rsidR="00CA6023" w:rsidRPr="00A664EB" w:rsidRDefault="00CA6023" w:rsidP="008C2892">
      <w:pPr>
        <w:snapToGrid w:val="0"/>
        <w:jc w:val="both"/>
        <w:rPr>
          <w:rFonts w:ascii="微軟正黑體" w:eastAsia="微軟正黑體" w:hAnsi="微軟正黑體"/>
          <w:sz w:val="24"/>
          <w:szCs w:val="24"/>
        </w:rPr>
        <w:sectPr w:rsidR="00CA6023" w:rsidRPr="00A664EB" w:rsidSect="00B534CC">
          <w:footerReference w:type="default" r:id="rId7"/>
          <w:pgSz w:w="11910" w:h="16840"/>
          <w:pgMar w:top="1134" w:right="1134" w:bottom="1134" w:left="1134" w:header="850" w:footer="816" w:gutter="0"/>
          <w:cols w:space="720"/>
          <w:docGrid w:linePitch="299"/>
        </w:sectPr>
      </w:pPr>
    </w:p>
    <w:p w14:paraId="57E20BE5" w14:textId="599CEB88" w:rsidR="00970887" w:rsidRPr="00793349" w:rsidRDefault="001F598C" w:rsidP="00517146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93349">
        <w:rPr>
          <w:rFonts w:ascii="微軟正黑體" w:eastAsia="微軟正黑體" w:hAnsi="微軟正黑體"/>
          <w:b/>
          <w:spacing w:val="-17"/>
          <w:sz w:val="28"/>
          <w:szCs w:val="28"/>
        </w:rPr>
        <w:lastRenderedPageBreak/>
        <w:t>國立</w:t>
      </w:r>
      <w:r w:rsidR="008B4F3F" w:rsidRPr="00793349">
        <w:rPr>
          <w:rFonts w:ascii="微軟正黑體" w:eastAsia="微軟正黑體" w:hAnsi="微軟正黑體" w:hint="eastAsia"/>
          <w:b/>
          <w:spacing w:val="-17"/>
          <w:sz w:val="28"/>
          <w:szCs w:val="28"/>
        </w:rPr>
        <w:t>中正</w:t>
      </w:r>
      <w:r w:rsidRPr="00793349">
        <w:rPr>
          <w:rFonts w:ascii="微軟正黑體" w:eastAsia="微軟正黑體" w:hAnsi="微軟正黑體"/>
          <w:b/>
          <w:spacing w:val="-17"/>
          <w:sz w:val="28"/>
          <w:szCs w:val="28"/>
        </w:rPr>
        <w:t>大學</w:t>
      </w:r>
      <w:r w:rsidR="009C2FE3">
        <w:rPr>
          <w:rFonts w:ascii="微軟正黑體" w:eastAsia="微軟正黑體" w:hAnsi="微軟正黑體" w:hint="eastAsia"/>
          <w:b/>
          <w:spacing w:val="-17"/>
          <w:sz w:val="28"/>
          <w:szCs w:val="28"/>
        </w:rPr>
        <w:t>推</w:t>
      </w:r>
      <w:proofErr w:type="gramStart"/>
      <w:r w:rsidR="009C2FE3">
        <w:rPr>
          <w:rFonts w:ascii="微軟正黑體" w:eastAsia="微軟正黑體" w:hAnsi="微軟正黑體" w:hint="eastAsia"/>
          <w:b/>
          <w:spacing w:val="-17"/>
          <w:sz w:val="28"/>
          <w:szCs w:val="28"/>
        </w:rPr>
        <w:t>動產學鏈結</w:t>
      </w:r>
      <w:proofErr w:type="gramEnd"/>
      <w:r w:rsidR="009C2FE3">
        <w:rPr>
          <w:rFonts w:ascii="微軟正黑體" w:eastAsia="微軟正黑體" w:hAnsi="微軟正黑體" w:hint="eastAsia"/>
          <w:b/>
          <w:spacing w:val="-17"/>
          <w:sz w:val="28"/>
          <w:szCs w:val="28"/>
        </w:rPr>
        <w:t>專業實習課程補助</w:t>
      </w:r>
      <w:r w:rsidRPr="00793349">
        <w:rPr>
          <w:rFonts w:ascii="微軟正黑體" w:eastAsia="微軟正黑體" w:hAnsi="微軟正黑體"/>
          <w:b/>
          <w:spacing w:val="-4"/>
          <w:sz w:val="28"/>
          <w:szCs w:val="28"/>
        </w:rPr>
        <w:t>申請表</w:t>
      </w:r>
    </w:p>
    <w:p w14:paraId="15EF4216" w14:textId="77777777" w:rsidR="00970887" w:rsidRPr="008B4F3F" w:rsidRDefault="001F598C" w:rsidP="00517146">
      <w:pPr>
        <w:snapToGrid w:val="0"/>
        <w:spacing w:beforeLines="50" w:before="120"/>
        <w:jc w:val="right"/>
        <w:rPr>
          <w:rFonts w:ascii="微軟正黑體" w:eastAsia="微軟正黑體" w:hAnsi="微軟正黑體"/>
          <w:sz w:val="20"/>
        </w:rPr>
      </w:pPr>
      <w:r w:rsidRPr="008B4F3F">
        <w:rPr>
          <w:rFonts w:ascii="微軟正黑體" w:eastAsia="微軟正黑體" w:hAnsi="微軟正黑體"/>
          <w:spacing w:val="-2"/>
          <w:sz w:val="20"/>
        </w:rPr>
        <w:t>申請日期：</w:t>
      </w:r>
      <w:r w:rsidR="00517146">
        <w:rPr>
          <w:rFonts w:ascii="微軟正黑體" w:eastAsia="微軟正黑體" w:hAnsi="微軟正黑體"/>
          <w:spacing w:val="-2"/>
          <w:sz w:val="20"/>
        </w:rPr>
        <w:t xml:space="preserve">      </w:t>
      </w:r>
      <w:r w:rsidRPr="008B4F3F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8B4F3F">
        <w:rPr>
          <w:rFonts w:ascii="微軟正黑體" w:eastAsia="微軟正黑體" w:hAnsi="微軟正黑體"/>
          <w:spacing w:val="-10"/>
          <w:sz w:val="20"/>
        </w:rPr>
        <w:t>年</w:t>
      </w:r>
      <w:r w:rsidR="00517146">
        <w:rPr>
          <w:rFonts w:ascii="微軟正黑體" w:eastAsia="微軟正黑體" w:hAnsi="微軟正黑體"/>
          <w:sz w:val="20"/>
        </w:rPr>
        <w:t xml:space="preserve">        </w:t>
      </w:r>
      <w:r w:rsidRPr="008B4F3F">
        <w:rPr>
          <w:rFonts w:ascii="微軟正黑體" w:eastAsia="微軟正黑體" w:hAnsi="微軟正黑體"/>
          <w:spacing w:val="-10"/>
          <w:sz w:val="20"/>
        </w:rPr>
        <w:t>月</w:t>
      </w:r>
      <w:r w:rsidR="00517146">
        <w:rPr>
          <w:rFonts w:ascii="微軟正黑體" w:eastAsia="微軟正黑體" w:hAnsi="微軟正黑體"/>
          <w:sz w:val="20"/>
        </w:rPr>
        <w:t xml:space="preserve">       </w:t>
      </w:r>
      <w:r w:rsidRPr="008B4F3F">
        <w:rPr>
          <w:rFonts w:ascii="微軟正黑體" w:eastAsia="微軟正黑體" w:hAnsi="微軟正黑體"/>
          <w:spacing w:val="-10"/>
          <w:sz w:val="20"/>
        </w:rPr>
        <w:t>日</w:t>
      </w:r>
    </w:p>
    <w:tbl>
      <w:tblPr>
        <w:tblStyle w:val="TableNormal"/>
        <w:tblW w:w="48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2"/>
        <w:gridCol w:w="374"/>
        <w:gridCol w:w="1281"/>
        <w:gridCol w:w="505"/>
        <w:gridCol w:w="1188"/>
        <w:gridCol w:w="1001"/>
        <w:gridCol w:w="516"/>
        <w:gridCol w:w="1470"/>
        <w:gridCol w:w="1135"/>
        <w:gridCol w:w="849"/>
      </w:tblGrid>
      <w:tr w:rsidR="00517146" w:rsidRPr="008B4F3F" w14:paraId="1BC7FE80" w14:textId="77777777" w:rsidTr="003C7ACB">
        <w:trPr>
          <w:trHeight w:val="680"/>
        </w:trPr>
        <w:tc>
          <w:tcPr>
            <w:tcW w:w="752" w:type="pct"/>
            <w:gridSpan w:val="2"/>
            <w:vAlign w:val="center"/>
          </w:tcPr>
          <w:p w14:paraId="16C6FD11" w14:textId="77777777" w:rsidR="00517146" w:rsidRPr="008B4F3F" w:rsidRDefault="00517146" w:rsidP="006458A4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開課學年/</w:t>
            </w:r>
            <w:r w:rsidRPr="008B4F3F">
              <w:rPr>
                <w:rFonts w:ascii="微軟正黑體" w:eastAsia="微軟正黑體" w:hAnsi="微軟正黑體"/>
                <w:spacing w:val="-6"/>
                <w:sz w:val="24"/>
              </w:rPr>
              <w:t>學期</w:t>
            </w:r>
          </w:p>
        </w:tc>
        <w:tc>
          <w:tcPr>
            <w:tcW w:w="2401" w:type="pct"/>
            <w:gridSpan w:val="5"/>
            <w:vAlign w:val="center"/>
          </w:tcPr>
          <w:p w14:paraId="6AE73C0E" w14:textId="77777777" w:rsidR="00517146" w:rsidRPr="008B4F3F" w:rsidRDefault="00517146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43F7DED8" w14:textId="77777777" w:rsidR="006458A4" w:rsidRDefault="00517146" w:rsidP="008448D3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pacing w:val="-4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預定修課</w:t>
            </w:r>
          </w:p>
          <w:p w14:paraId="172CE4C1" w14:textId="77777777" w:rsidR="00517146" w:rsidRPr="008B4F3F" w:rsidRDefault="00517146" w:rsidP="008448D3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學生人數</w:t>
            </w:r>
          </w:p>
        </w:tc>
        <w:tc>
          <w:tcPr>
            <w:tcW w:w="1061" w:type="pct"/>
            <w:gridSpan w:val="2"/>
            <w:vAlign w:val="center"/>
          </w:tcPr>
          <w:p w14:paraId="30508340" w14:textId="77777777" w:rsidR="00517146" w:rsidRPr="008B4F3F" w:rsidRDefault="00517146" w:rsidP="006458A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17146" w:rsidRPr="008B4F3F" w14:paraId="1EFCE247" w14:textId="77777777" w:rsidTr="003C7ACB">
        <w:trPr>
          <w:trHeight w:val="680"/>
        </w:trPr>
        <w:tc>
          <w:tcPr>
            <w:tcW w:w="752" w:type="pct"/>
            <w:gridSpan w:val="2"/>
            <w:vAlign w:val="center"/>
          </w:tcPr>
          <w:p w14:paraId="627B3C94" w14:textId="77777777" w:rsidR="00517146" w:rsidRPr="008B4F3F" w:rsidRDefault="00517146" w:rsidP="006458A4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課程名稱</w:t>
            </w:r>
          </w:p>
        </w:tc>
        <w:tc>
          <w:tcPr>
            <w:tcW w:w="2401" w:type="pct"/>
            <w:gridSpan w:val="5"/>
            <w:vAlign w:val="center"/>
          </w:tcPr>
          <w:p w14:paraId="2CCFEFEE" w14:textId="77777777" w:rsidR="00517146" w:rsidRPr="008B4F3F" w:rsidRDefault="00517146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785" w:type="pct"/>
            <w:vAlign w:val="center"/>
          </w:tcPr>
          <w:p w14:paraId="40344218" w14:textId="77777777" w:rsidR="00517146" w:rsidRPr="008B4F3F" w:rsidRDefault="00517146" w:rsidP="008448D3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學分數</w:t>
            </w:r>
          </w:p>
        </w:tc>
        <w:tc>
          <w:tcPr>
            <w:tcW w:w="1061" w:type="pct"/>
            <w:gridSpan w:val="2"/>
            <w:vAlign w:val="center"/>
          </w:tcPr>
          <w:p w14:paraId="2FD87B3F" w14:textId="77777777" w:rsidR="00517146" w:rsidRPr="008B4F3F" w:rsidRDefault="00517146" w:rsidP="006458A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17146" w:rsidRPr="008B4F3F" w14:paraId="6BEDCBAE" w14:textId="77777777" w:rsidTr="003C7ACB">
        <w:trPr>
          <w:trHeight w:val="794"/>
        </w:trPr>
        <w:tc>
          <w:tcPr>
            <w:tcW w:w="752" w:type="pct"/>
            <w:gridSpan w:val="2"/>
            <w:vAlign w:val="center"/>
          </w:tcPr>
          <w:p w14:paraId="66816EB8" w14:textId="77777777" w:rsidR="00970887" w:rsidRPr="008B4F3F" w:rsidRDefault="001F598C" w:rsidP="006458A4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授課教師</w:t>
            </w:r>
          </w:p>
          <w:p w14:paraId="0E817A23" w14:textId="77777777" w:rsidR="00970887" w:rsidRPr="008B4F3F" w:rsidRDefault="001F598C" w:rsidP="006458A4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(主導</w:t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)</w:t>
            </w:r>
          </w:p>
        </w:tc>
        <w:tc>
          <w:tcPr>
            <w:tcW w:w="955" w:type="pct"/>
            <w:gridSpan w:val="2"/>
            <w:vAlign w:val="center"/>
          </w:tcPr>
          <w:p w14:paraId="18375CC5" w14:textId="77777777" w:rsidR="00970887" w:rsidRPr="008B4F3F" w:rsidRDefault="00970887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14:paraId="1EEEB30E" w14:textId="77777777" w:rsidR="00970887" w:rsidRPr="008B4F3F" w:rsidRDefault="001F598C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連絡電話</w:t>
            </w:r>
          </w:p>
        </w:tc>
        <w:tc>
          <w:tcPr>
            <w:tcW w:w="811" w:type="pct"/>
            <w:gridSpan w:val="2"/>
            <w:vAlign w:val="center"/>
          </w:tcPr>
          <w:p w14:paraId="4657F07C" w14:textId="77777777" w:rsidR="00970887" w:rsidRPr="008B4F3F" w:rsidRDefault="00970887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85" w:type="pct"/>
            <w:vAlign w:val="center"/>
          </w:tcPr>
          <w:p w14:paraId="36B19B11" w14:textId="77777777" w:rsidR="00970887" w:rsidRPr="008B4F3F" w:rsidRDefault="001F598C" w:rsidP="008448D3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E-</w:t>
            </w: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mail</w:t>
            </w:r>
          </w:p>
        </w:tc>
        <w:tc>
          <w:tcPr>
            <w:tcW w:w="1061" w:type="pct"/>
            <w:gridSpan w:val="2"/>
            <w:vAlign w:val="center"/>
          </w:tcPr>
          <w:p w14:paraId="5696A2BB" w14:textId="77777777" w:rsidR="00970887" w:rsidRPr="008B4F3F" w:rsidRDefault="00970887" w:rsidP="006458A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17146" w:rsidRPr="008B4F3F" w14:paraId="443E349D" w14:textId="77777777" w:rsidTr="003C7ACB">
        <w:trPr>
          <w:trHeight w:val="794"/>
        </w:trPr>
        <w:tc>
          <w:tcPr>
            <w:tcW w:w="752" w:type="pct"/>
            <w:gridSpan w:val="2"/>
            <w:vAlign w:val="center"/>
          </w:tcPr>
          <w:p w14:paraId="1CABB3B2" w14:textId="77777777" w:rsidR="00970887" w:rsidRPr="008B4F3F" w:rsidRDefault="001F598C" w:rsidP="006458A4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承辦人</w:t>
            </w:r>
          </w:p>
        </w:tc>
        <w:tc>
          <w:tcPr>
            <w:tcW w:w="955" w:type="pct"/>
            <w:gridSpan w:val="2"/>
            <w:vAlign w:val="center"/>
          </w:tcPr>
          <w:p w14:paraId="02197348" w14:textId="77777777" w:rsidR="00970887" w:rsidRPr="008B4F3F" w:rsidRDefault="00970887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14:paraId="25684CCD" w14:textId="77777777" w:rsidR="00970887" w:rsidRPr="008B4F3F" w:rsidRDefault="001F598C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連絡電話</w:t>
            </w:r>
          </w:p>
        </w:tc>
        <w:tc>
          <w:tcPr>
            <w:tcW w:w="811" w:type="pct"/>
            <w:gridSpan w:val="2"/>
            <w:vAlign w:val="center"/>
          </w:tcPr>
          <w:p w14:paraId="2D571E6E" w14:textId="77777777" w:rsidR="00970887" w:rsidRPr="008B4F3F" w:rsidRDefault="00970887" w:rsidP="006458A4">
            <w:pPr>
              <w:snapToGrid w:val="0"/>
              <w:ind w:leftChars="30" w:left="66" w:rightChars="45" w:right="99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85" w:type="pct"/>
            <w:vAlign w:val="center"/>
          </w:tcPr>
          <w:p w14:paraId="02373729" w14:textId="77777777" w:rsidR="00970887" w:rsidRPr="008B4F3F" w:rsidRDefault="001F598C" w:rsidP="008448D3">
            <w:pPr>
              <w:snapToGrid w:val="0"/>
              <w:ind w:leftChars="30" w:left="66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E-</w:t>
            </w: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mail</w:t>
            </w:r>
          </w:p>
        </w:tc>
        <w:tc>
          <w:tcPr>
            <w:tcW w:w="1061" w:type="pct"/>
            <w:gridSpan w:val="2"/>
            <w:vAlign w:val="center"/>
          </w:tcPr>
          <w:p w14:paraId="1B4BC12A" w14:textId="77777777" w:rsidR="00970887" w:rsidRPr="008B4F3F" w:rsidRDefault="00970887" w:rsidP="006458A4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70887" w:rsidRPr="008B4F3F" w14:paraId="56CD13F0" w14:textId="77777777" w:rsidTr="00B048C9">
        <w:trPr>
          <w:trHeight w:val="567"/>
        </w:trPr>
        <w:tc>
          <w:tcPr>
            <w:tcW w:w="752" w:type="pct"/>
            <w:gridSpan w:val="2"/>
            <w:vAlign w:val="center"/>
          </w:tcPr>
          <w:p w14:paraId="2175390A" w14:textId="77777777" w:rsidR="008448D3" w:rsidRDefault="001F598C" w:rsidP="006458A4">
            <w:pPr>
              <w:snapToGrid w:val="0"/>
              <w:ind w:leftChars="31" w:left="68" w:rightChars="45" w:right="99"/>
              <w:jc w:val="center"/>
              <w:rPr>
                <w:rFonts w:ascii="微軟正黑體" w:eastAsia="微軟正黑體" w:hAnsi="微軟正黑體"/>
                <w:spacing w:val="-4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校外實習</w:t>
            </w:r>
          </w:p>
          <w:p w14:paraId="2919EB7B" w14:textId="77777777" w:rsidR="00970887" w:rsidRPr="008B4F3F" w:rsidRDefault="001F598C" w:rsidP="006458A4">
            <w:pPr>
              <w:snapToGrid w:val="0"/>
              <w:ind w:leftChars="31" w:left="68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6"/>
                <w:sz w:val="24"/>
              </w:rPr>
              <w:t>期間</w:t>
            </w:r>
          </w:p>
        </w:tc>
        <w:tc>
          <w:tcPr>
            <w:tcW w:w="4248" w:type="pct"/>
            <w:gridSpan w:val="8"/>
            <w:vAlign w:val="center"/>
          </w:tcPr>
          <w:p w14:paraId="626BA606" w14:textId="77777777" w:rsidR="00970887" w:rsidRPr="008B4F3F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自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至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8B4F3F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止</w:t>
            </w:r>
          </w:p>
        </w:tc>
      </w:tr>
      <w:tr w:rsidR="00970887" w:rsidRPr="008B4F3F" w14:paraId="45233A01" w14:textId="77777777" w:rsidTr="00B048C9">
        <w:trPr>
          <w:trHeight w:val="1122"/>
        </w:trPr>
        <w:tc>
          <w:tcPr>
            <w:tcW w:w="752" w:type="pct"/>
            <w:gridSpan w:val="2"/>
            <w:vAlign w:val="center"/>
          </w:tcPr>
          <w:p w14:paraId="1482BD46" w14:textId="77777777" w:rsidR="00970887" w:rsidRPr="008B4F3F" w:rsidRDefault="001F598C" w:rsidP="006458A4">
            <w:pPr>
              <w:snapToGrid w:val="0"/>
              <w:ind w:leftChars="31" w:left="68" w:rightChars="45" w:right="9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3"/>
                <w:sz w:val="24"/>
              </w:rPr>
              <w:t>檢附資料</w:t>
            </w:r>
          </w:p>
        </w:tc>
        <w:tc>
          <w:tcPr>
            <w:tcW w:w="4248" w:type="pct"/>
            <w:gridSpan w:val="8"/>
            <w:vAlign w:val="center"/>
          </w:tcPr>
          <w:p w14:paraId="76A3ED29" w14:textId="77777777" w:rsidR="008E1597" w:rsidRDefault="00517146" w:rsidP="008E1597">
            <w:pPr>
              <w:snapToGrid w:val="0"/>
              <w:ind w:leftChars="43" w:left="599" w:rightChars="44" w:right="97" w:hangingChars="210" w:hanging="504"/>
              <w:jc w:val="both"/>
              <w:rPr>
                <w:rFonts w:ascii="微軟正黑體" w:eastAsia="微軟正黑體" w:hAnsi="微軟正黑體"/>
                <w:spacing w:val="-2"/>
                <w:sz w:val="24"/>
              </w:rPr>
            </w:pPr>
            <w:r>
              <w:rPr>
                <w:rFonts w:ascii="微軟正黑體" w:eastAsia="微軟正黑體" w:hAnsi="微軟正黑體"/>
                <w:spacing w:val="-2"/>
                <w:sz w:val="24"/>
              </w:rPr>
              <w:sym w:font="Webdings" w:char="F063"/>
            </w:r>
            <w:r w:rsidR="001F598C" w:rsidRPr="008B4F3F">
              <w:rPr>
                <w:rFonts w:ascii="微軟正黑體" w:eastAsia="微軟正黑體" w:hAnsi="微軟正黑體"/>
                <w:spacing w:val="-15"/>
                <w:sz w:val="24"/>
              </w:rPr>
              <w:t xml:space="preserve"> </w:t>
            </w:r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1.</w:t>
            </w:r>
            <w:r w:rsidR="001F598C" w:rsidRPr="008B4F3F">
              <w:rPr>
                <w:rFonts w:ascii="微軟正黑體" w:eastAsia="微軟正黑體" w:hAnsi="微軟正黑體"/>
                <w:spacing w:val="-7"/>
                <w:sz w:val="24"/>
              </w:rPr>
              <w:t xml:space="preserve">課程計畫書 </w:t>
            </w:r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(若為新開選修課程需</w:t>
            </w:r>
            <w:r w:rsidR="008E1597">
              <w:rPr>
                <w:rFonts w:ascii="微軟正黑體" w:eastAsia="微軟正黑體" w:hAnsi="微軟正黑體" w:hint="eastAsia"/>
                <w:spacing w:val="-2"/>
                <w:sz w:val="24"/>
              </w:rPr>
              <w:t>檢</w:t>
            </w:r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附通過系</w:t>
            </w:r>
            <w:r w:rsidR="008E1597">
              <w:rPr>
                <w:rFonts w:ascii="微軟正黑體" w:eastAsia="微軟正黑體" w:hAnsi="微軟正黑體" w:hint="eastAsia"/>
                <w:spacing w:val="-2"/>
                <w:sz w:val="24"/>
              </w:rPr>
              <w:t>所/</w:t>
            </w:r>
            <w:proofErr w:type="gramStart"/>
            <w:r w:rsidR="008E1597">
              <w:rPr>
                <w:rFonts w:ascii="微軟正黑體" w:eastAsia="微軟正黑體" w:hAnsi="微軟正黑體" w:hint="eastAsia"/>
                <w:spacing w:val="-2"/>
                <w:sz w:val="24"/>
              </w:rPr>
              <w:t>院</w:t>
            </w:r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課委</w:t>
            </w:r>
            <w:proofErr w:type="gramEnd"/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會紀錄</w:t>
            </w:r>
            <w:r>
              <w:rPr>
                <w:rFonts w:ascii="微軟正黑體" w:eastAsia="微軟正黑體" w:hAnsi="微軟正黑體" w:hint="eastAsia"/>
                <w:spacing w:val="-2"/>
                <w:sz w:val="24"/>
              </w:rPr>
              <w:t>。</w:t>
            </w:r>
            <w:r w:rsidR="001F598C" w:rsidRPr="008B4F3F">
              <w:rPr>
                <w:rFonts w:ascii="微軟正黑體" w:eastAsia="微軟正黑體" w:hAnsi="微軟正黑體"/>
                <w:spacing w:val="-2"/>
                <w:sz w:val="24"/>
              </w:rPr>
              <w:t>)</w:t>
            </w:r>
          </w:p>
          <w:p w14:paraId="6F4AD84E" w14:textId="1E749BDF" w:rsidR="00970887" w:rsidRDefault="00517146" w:rsidP="008E1597">
            <w:pPr>
              <w:snapToGrid w:val="0"/>
              <w:ind w:leftChars="43" w:left="599" w:rightChars="44" w:right="97" w:hangingChars="210" w:hanging="504"/>
              <w:jc w:val="both"/>
              <w:rPr>
                <w:rFonts w:ascii="微軟正黑體" w:eastAsia="微軟正黑體" w:hAnsi="微軟正黑體"/>
                <w:spacing w:val="-1"/>
                <w:sz w:val="24"/>
              </w:rPr>
            </w:pPr>
            <w:r>
              <w:rPr>
                <w:rFonts w:ascii="微軟正黑體" w:eastAsia="微軟正黑體" w:hAnsi="微軟正黑體"/>
                <w:spacing w:val="-2"/>
                <w:sz w:val="24"/>
              </w:rPr>
              <w:sym w:font="Webdings" w:char="F063"/>
            </w:r>
            <w:r w:rsidRPr="008B4F3F">
              <w:rPr>
                <w:rFonts w:ascii="微軟正黑體" w:eastAsia="微軟正黑體" w:hAnsi="微軟正黑體"/>
                <w:spacing w:val="-15"/>
                <w:sz w:val="24"/>
              </w:rPr>
              <w:t xml:space="preserve"> </w:t>
            </w:r>
            <w:r w:rsidR="008E1597">
              <w:rPr>
                <w:rFonts w:ascii="微軟正黑體" w:eastAsia="微軟正黑體" w:hAnsi="微軟正黑體"/>
                <w:sz w:val="24"/>
              </w:rPr>
              <w:t>2</w:t>
            </w:r>
            <w:r w:rsidR="001F598C" w:rsidRPr="008B4F3F">
              <w:rPr>
                <w:rFonts w:ascii="微軟正黑體" w:eastAsia="微軟正黑體" w:hAnsi="微軟正黑體"/>
                <w:sz w:val="24"/>
              </w:rPr>
              <w:t>.</w:t>
            </w:r>
            <w:r w:rsidR="009C2FE3">
              <w:rPr>
                <w:rFonts w:ascii="微軟正黑體" w:eastAsia="微軟正黑體" w:hAnsi="微軟正黑體" w:hint="eastAsia"/>
                <w:sz w:val="24"/>
              </w:rPr>
              <w:t>院</w:t>
            </w:r>
            <w:r w:rsidR="001F598C" w:rsidRPr="008B4F3F">
              <w:rPr>
                <w:rFonts w:ascii="微軟正黑體" w:eastAsia="微軟正黑體" w:hAnsi="微軟正黑體"/>
                <w:spacing w:val="-1"/>
                <w:sz w:val="24"/>
              </w:rPr>
              <w:t>系所</w:t>
            </w:r>
            <w:r w:rsidR="009C2FE3">
              <w:rPr>
                <w:rFonts w:ascii="微軟正黑體" w:eastAsia="微軟正黑體" w:hAnsi="微軟正黑體" w:hint="eastAsia"/>
                <w:spacing w:val="-1"/>
                <w:sz w:val="24"/>
              </w:rPr>
              <w:t>校外實習委員會審議結果</w:t>
            </w:r>
          </w:p>
          <w:p w14:paraId="09CE29B8" w14:textId="33E53A09" w:rsidR="009C2FE3" w:rsidRPr="008B4F3F" w:rsidRDefault="009C2FE3" w:rsidP="008E1597">
            <w:pPr>
              <w:snapToGrid w:val="0"/>
              <w:ind w:leftChars="43" w:left="599" w:rightChars="44" w:right="97" w:hangingChars="210" w:hanging="504"/>
              <w:jc w:val="both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pacing w:val="-2"/>
                <w:sz w:val="24"/>
              </w:rPr>
              <w:sym w:font="Webdings" w:char="F063"/>
            </w:r>
            <w:r w:rsidRPr="008B4F3F">
              <w:rPr>
                <w:rFonts w:ascii="微軟正黑體" w:eastAsia="微軟正黑體" w:hAnsi="微軟正黑體"/>
                <w:spacing w:val="-15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pacing w:val="-15"/>
                <w:sz w:val="24"/>
              </w:rPr>
              <w:t>3</w:t>
            </w:r>
            <w:r w:rsidRPr="008B4F3F">
              <w:rPr>
                <w:rFonts w:ascii="微軟正黑體" w:eastAsia="微軟正黑體" w:hAnsi="微軟正黑體"/>
                <w:sz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</w:rPr>
              <w:t>實習合約書</w:t>
            </w:r>
          </w:p>
        </w:tc>
      </w:tr>
      <w:tr w:rsidR="00517146" w:rsidRPr="008B4F3F" w14:paraId="095F3DA6" w14:textId="77777777" w:rsidTr="003C7ACB">
        <w:trPr>
          <w:trHeight w:val="20"/>
        </w:trPr>
        <w:tc>
          <w:tcPr>
            <w:tcW w:w="552" w:type="pct"/>
            <w:vMerge w:val="restart"/>
          </w:tcPr>
          <w:p w14:paraId="7375211C" w14:textId="77777777" w:rsidR="00970887" w:rsidRPr="00B048C9" w:rsidRDefault="001F598C" w:rsidP="006458A4">
            <w:pPr>
              <w:snapToGrid w:val="0"/>
              <w:ind w:leftChars="31" w:left="68" w:rightChars="74" w:right="16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擬申請補助項目及</w:t>
            </w:r>
            <w:r w:rsidRPr="00B048C9">
              <w:rPr>
                <w:rFonts w:ascii="微軟正黑體" w:eastAsia="微軟正黑體" w:hAnsi="微軟正黑體"/>
                <w:spacing w:val="-3"/>
                <w:sz w:val="20"/>
                <w:szCs w:val="20"/>
              </w:rPr>
              <w:t>經費預算</w:t>
            </w:r>
          </w:p>
        </w:tc>
        <w:tc>
          <w:tcPr>
            <w:tcW w:w="885" w:type="pct"/>
            <w:gridSpan w:val="2"/>
            <w:shd w:val="clear" w:color="auto" w:fill="D9D9D9"/>
            <w:vAlign w:val="center"/>
          </w:tcPr>
          <w:p w14:paraId="6F842CD3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spacing w:val="-4"/>
                <w:sz w:val="20"/>
                <w:szCs w:val="20"/>
              </w:rPr>
              <w:t>經費項目</w:t>
            </w:r>
          </w:p>
        </w:tc>
        <w:tc>
          <w:tcPr>
            <w:tcW w:w="1440" w:type="pct"/>
            <w:gridSpan w:val="3"/>
            <w:shd w:val="clear" w:color="auto" w:fill="D9D9D9"/>
            <w:vAlign w:val="center"/>
          </w:tcPr>
          <w:p w14:paraId="3CB88C05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spacing w:val="-4"/>
                <w:sz w:val="20"/>
                <w:szCs w:val="20"/>
              </w:rPr>
              <w:t>用途說明</w:t>
            </w:r>
          </w:p>
          <w:p w14:paraId="0EE06EEA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048C9">
              <w:rPr>
                <w:rFonts w:ascii="微軟正黑體" w:eastAsia="微軟正黑體" w:hAnsi="微軟正黑體"/>
                <w:b/>
                <w:spacing w:val="-2"/>
                <w:sz w:val="16"/>
                <w:szCs w:val="16"/>
              </w:rPr>
              <w:t>（請務必填寫詳實，以利經費核銷</w:t>
            </w:r>
            <w:r w:rsidRPr="00B048C9">
              <w:rPr>
                <w:rFonts w:ascii="微軟正黑體" w:eastAsia="微軟正黑體" w:hAnsi="微軟正黑體"/>
                <w:b/>
                <w:spacing w:val="-10"/>
                <w:sz w:val="16"/>
                <w:szCs w:val="16"/>
              </w:rPr>
              <w:t>）</w:t>
            </w:r>
          </w:p>
        </w:tc>
        <w:tc>
          <w:tcPr>
            <w:tcW w:w="1061" w:type="pct"/>
            <w:gridSpan w:val="2"/>
            <w:shd w:val="clear" w:color="auto" w:fill="D9D9D9"/>
            <w:vAlign w:val="center"/>
          </w:tcPr>
          <w:p w14:paraId="530BCB57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spacing w:val="-4"/>
                <w:sz w:val="20"/>
                <w:szCs w:val="20"/>
              </w:rPr>
              <w:t>計算方式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0684BBA0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spacing w:val="-4"/>
                <w:sz w:val="20"/>
                <w:szCs w:val="20"/>
              </w:rPr>
              <w:t>需求金額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2D1E95A2" w14:textId="77777777" w:rsidR="00970887" w:rsidRPr="00B048C9" w:rsidRDefault="001F598C" w:rsidP="006458A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  <w:t>備註</w:t>
            </w:r>
          </w:p>
        </w:tc>
      </w:tr>
      <w:tr w:rsidR="006458A4" w:rsidRPr="008B4F3F" w14:paraId="5450F3A8" w14:textId="77777777" w:rsidTr="003C7ACB">
        <w:trPr>
          <w:trHeight w:val="20"/>
        </w:trPr>
        <w:tc>
          <w:tcPr>
            <w:tcW w:w="552" w:type="pct"/>
            <w:vMerge/>
            <w:tcBorders>
              <w:top w:val="nil"/>
            </w:tcBorders>
          </w:tcPr>
          <w:p w14:paraId="25CCBBF5" w14:textId="77777777" w:rsidR="00970887" w:rsidRPr="00B048C9" w:rsidRDefault="00970887" w:rsidP="006458A4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3A5377C0" w14:textId="77777777" w:rsidR="00970887" w:rsidRPr="00B048C9" w:rsidRDefault="001F598C" w:rsidP="00B048C9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4"/>
                <w:sz w:val="20"/>
                <w:szCs w:val="20"/>
              </w:rPr>
              <w:t>保險費</w:t>
            </w:r>
          </w:p>
        </w:tc>
        <w:tc>
          <w:tcPr>
            <w:tcW w:w="1440" w:type="pct"/>
            <w:gridSpan w:val="3"/>
            <w:vAlign w:val="center"/>
          </w:tcPr>
          <w:p w14:paraId="2F25E11C" w14:textId="77777777" w:rsidR="00970887" w:rsidRPr="00B048C9" w:rsidRDefault="001F598C" w:rsidP="008E1597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0"/>
                <w:szCs w:val="20"/>
              </w:rPr>
              <w:t>實習學生實習期間之意外保險費</w:t>
            </w:r>
          </w:p>
        </w:tc>
        <w:tc>
          <w:tcPr>
            <w:tcW w:w="1061" w:type="pct"/>
            <w:gridSpan w:val="2"/>
            <w:vAlign w:val="center"/>
          </w:tcPr>
          <w:p w14:paraId="5B39B946" w14:textId="77777777" w:rsidR="00970887" w:rsidRPr="00B048C9" w:rsidRDefault="001F598C" w:rsidP="008E1597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30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0"/>
                <w:szCs w:val="20"/>
              </w:rPr>
              <w:t xml:space="preserve"> (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元/1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0"/>
                <w:szCs w:val="20"/>
              </w:rPr>
              <w:t xml:space="preserve"> 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月)*30(人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5085A4EB" w14:textId="77777777" w:rsidR="00970887" w:rsidRPr="00B048C9" w:rsidRDefault="001F598C" w:rsidP="008E1597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5"/>
                <w:sz w:val="20"/>
                <w:szCs w:val="20"/>
              </w:rPr>
              <w:t>900</w:t>
            </w:r>
          </w:p>
        </w:tc>
        <w:tc>
          <w:tcPr>
            <w:tcW w:w="454" w:type="pct"/>
            <w:vAlign w:val="center"/>
          </w:tcPr>
          <w:p w14:paraId="3214BA31" w14:textId="77777777" w:rsidR="00970887" w:rsidRPr="00B048C9" w:rsidRDefault="001F598C" w:rsidP="008E15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6037B613" w14:textId="77777777" w:rsidR="00970887" w:rsidRPr="00B048C9" w:rsidRDefault="001F598C" w:rsidP="008E15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8448D3" w:rsidRPr="008B4F3F" w14:paraId="1226A9DC" w14:textId="77777777" w:rsidTr="003C7ACB">
        <w:trPr>
          <w:trHeight w:val="20"/>
        </w:trPr>
        <w:tc>
          <w:tcPr>
            <w:tcW w:w="552" w:type="pct"/>
            <w:vMerge/>
            <w:tcBorders>
              <w:top w:val="nil"/>
            </w:tcBorders>
          </w:tcPr>
          <w:p w14:paraId="40A05E6E" w14:textId="77777777" w:rsidR="008448D3" w:rsidRPr="00B048C9" w:rsidRDefault="008448D3" w:rsidP="008448D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6353791A" w14:textId="77777777" w:rsidR="008448D3" w:rsidRPr="00B048C9" w:rsidRDefault="008448D3" w:rsidP="00B048C9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pacing w:val="-2"/>
                <w:sz w:val="20"/>
                <w:szCs w:val="20"/>
              </w:rPr>
              <w:t>出席費</w:t>
            </w:r>
          </w:p>
        </w:tc>
        <w:tc>
          <w:tcPr>
            <w:tcW w:w="1440" w:type="pct"/>
            <w:gridSpan w:val="3"/>
            <w:vAlign w:val="center"/>
          </w:tcPr>
          <w:p w14:paraId="1459BDCE" w14:textId="77777777" w:rsidR="008448D3" w:rsidRPr="00B048C9" w:rsidRDefault="008448D3" w:rsidP="008448D3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"/>
                <w:sz w:val="20"/>
                <w:szCs w:val="20"/>
              </w:rPr>
              <w:t>實習機構業師到校參與實習課程之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pacing w:val="-1"/>
                <w:sz w:val="20"/>
                <w:szCs w:val="20"/>
              </w:rPr>
              <w:t>會議</w:t>
            </w:r>
          </w:p>
        </w:tc>
        <w:tc>
          <w:tcPr>
            <w:tcW w:w="1061" w:type="pct"/>
            <w:gridSpan w:val="2"/>
            <w:vAlign w:val="center"/>
          </w:tcPr>
          <w:p w14:paraId="51D335C4" w14:textId="77777777" w:rsidR="008448D3" w:rsidRPr="00B048C9" w:rsidRDefault="008448D3" w:rsidP="008448D3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2,042(</w:t>
            </w:r>
            <w:r w:rsidR="00B048C9">
              <w:rPr>
                <w:rFonts w:ascii="微軟正黑體" w:eastAsia="微軟正黑體" w:hAnsi="微軟正黑體" w:hint="eastAsia"/>
                <w:color w:val="A6A6A6" w:themeColor="background1" w:themeShade="A6"/>
                <w:spacing w:val="-2"/>
                <w:sz w:val="20"/>
                <w:szCs w:val="20"/>
              </w:rPr>
              <w:t>次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/元)*2</w:t>
            </w:r>
            <w:r w:rsidR="00B048C9">
              <w:rPr>
                <w:rFonts w:ascii="微軟正黑體" w:eastAsia="微軟正黑體" w:hAnsi="微軟正黑體" w:hint="eastAsia"/>
                <w:color w:val="A6A6A6" w:themeColor="background1" w:themeShade="A6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607" w:type="pct"/>
            <w:vAlign w:val="center"/>
          </w:tcPr>
          <w:p w14:paraId="2EC2874E" w14:textId="77777777" w:rsidR="008448D3" w:rsidRPr="00B048C9" w:rsidRDefault="00B048C9" w:rsidP="008448D3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,084</w:t>
            </w:r>
          </w:p>
        </w:tc>
        <w:tc>
          <w:tcPr>
            <w:tcW w:w="454" w:type="pct"/>
            <w:vAlign w:val="center"/>
          </w:tcPr>
          <w:p w14:paraId="77CD92C6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2484B529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8448D3" w:rsidRPr="008B4F3F" w14:paraId="634289A3" w14:textId="77777777" w:rsidTr="003C7ACB">
        <w:trPr>
          <w:trHeight w:val="20"/>
        </w:trPr>
        <w:tc>
          <w:tcPr>
            <w:tcW w:w="552" w:type="pct"/>
            <w:vMerge/>
            <w:tcBorders>
              <w:top w:val="nil"/>
            </w:tcBorders>
          </w:tcPr>
          <w:p w14:paraId="704F06BB" w14:textId="77777777" w:rsidR="008448D3" w:rsidRPr="00B048C9" w:rsidRDefault="008448D3" w:rsidP="008448D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22C21B69" w14:textId="77777777" w:rsidR="008448D3" w:rsidRPr="00B048C9" w:rsidRDefault="008448D3" w:rsidP="00B048C9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4"/>
                <w:sz w:val="20"/>
                <w:szCs w:val="20"/>
              </w:rPr>
              <w:t>交通費</w:t>
            </w:r>
          </w:p>
        </w:tc>
        <w:tc>
          <w:tcPr>
            <w:tcW w:w="1440" w:type="pct"/>
            <w:gridSpan w:val="3"/>
            <w:vAlign w:val="center"/>
          </w:tcPr>
          <w:p w14:paraId="0BA25F25" w14:textId="77BE8CAD" w:rsidR="008448D3" w:rsidRPr="00B048C9" w:rsidRDefault="008448D3" w:rsidP="008448D3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實習輔導訪視、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外聘業師到校交通費</w:t>
            </w:r>
          </w:p>
        </w:tc>
        <w:tc>
          <w:tcPr>
            <w:tcW w:w="1061" w:type="pct"/>
            <w:gridSpan w:val="2"/>
            <w:vAlign w:val="center"/>
          </w:tcPr>
          <w:p w14:paraId="6F28B34E" w14:textId="77777777" w:rsidR="008448D3" w:rsidRPr="00B048C9" w:rsidRDefault="008448D3" w:rsidP="008448D3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6"/>
                <w:sz w:val="20"/>
                <w:szCs w:val="20"/>
              </w:rPr>
              <w:t xml:space="preserve">高鐵 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1,350(元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5"/>
                <w:sz w:val="20"/>
                <w:szCs w:val="20"/>
              </w:rPr>
              <w:t>)*2</w:t>
            </w:r>
          </w:p>
        </w:tc>
        <w:tc>
          <w:tcPr>
            <w:tcW w:w="607" w:type="pct"/>
            <w:vAlign w:val="center"/>
          </w:tcPr>
          <w:p w14:paraId="07739F44" w14:textId="77777777" w:rsidR="008448D3" w:rsidRPr="00B048C9" w:rsidRDefault="008448D3" w:rsidP="008448D3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2,700</w:t>
            </w:r>
          </w:p>
        </w:tc>
        <w:tc>
          <w:tcPr>
            <w:tcW w:w="454" w:type="pct"/>
            <w:vAlign w:val="center"/>
          </w:tcPr>
          <w:p w14:paraId="79B1A4C7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2F0B6586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8448D3" w:rsidRPr="008B4F3F" w14:paraId="691EF5DF" w14:textId="77777777" w:rsidTr="003C7ACB">
        <w:trPr>
          <w:trHeight w:val="20"/>
        </w:trPr>
        <w:tc>
          <w:tcPr>
            <w:tcW w:w="552" w:type="pct"/>
            <w:vMerge/>
            <w:tcBorders>
              <w:top w:val="nil"/>
            </w:tcBorders>
          </w:tcPr>
          <w:p w14:paraId="0AA728C1" w14:textId="77777777" w:rsidR="008448D3" w:rsidRPr="00B048C9" w:rsidRDefault="008448D3" w:rsidP="008448D3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49D3353A" w14:textId="77777777" w:rsidR="008448D3" w:rsidRPr="00B048C9" w:rsidRDefault="00B048C9" w:rsidP="00B048C9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4"/>
                <w:sz w:val="20"/>
                <w:szCs w:val="20"/>
              </w:rPr>
              <w:t>交通費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pacing w:val="-4"/>
                <w:sz w:val="20"/>
                <w:szCs w:val="20"/>
              </w:rPr>
              <w:t>、</w:t>
            </w:r>
            <w:r w:rsidR="008448D3"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膳宿費</w:t>
            </w:r>
          </w:p>
        </w:tc>
        <w:tc>
          <w:tcPr>
            <w:tcW w:w="1440" w:type="pct"/>
            <w:gridSpan w:val="3"/>
            <w:vAlign w:val="center"/>
          </w:tcPr>
          <w:p w14:paraId="46ADC5FD" w14:textId="624AECA5" w:rsidR="008448D3" w:rsidRPr="00B048C9" w:rsidRDefault="008448D3" w:rsidP="008448D3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實習輔導訪視</w:t>
            </w:r>
          </w:p>
        </w:tc>
        <w:tc>
          <w:tcPr>
            <w:tcW w:w="1061" w:type="pct"/>
            <w:gridSpan w:val="2"/>
            <w:vAlign w:val="center"/>
          </w:tcPr>
          <w:p w14:paraId="13916589" w14:textId="77777777" w:rsidR="00B048C9" w:rsidRPr="00B048C9" w:rsidRDefault="00B048C9" w:rsidP="008448D3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A6A6A6" w:themeColor="background1" w:themeShade="A6"/>
                <w:spacing w:val="-5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16"/>
                <w:sz w:val="20"/>
                <w:szCs w:val="20"/>
              </w:rPr>
              <w:t xml:space="preserve">高鐵 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2"/>
                <w:sz w:val="20"/>
                <w:szCs w:val="20"/>
              </w:rPr>
              <w:t>1,350(元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pacing w:val="-5"/>
                <w:sz w:val="20"/>
                <w:szCs w:val="20"/>
              </w:rPr>
              <w:t>)*2</w:t>
            </w:r>
          </w:p>
          <w:p w14:paraId="4BF0FE74" w14:textId="77777777" w:rsidR="008448D3" w:rsidRPr="00B048C9" w:rsidRDefault="00B048C9" w:rsidP="008448D3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雜費4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00(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元)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+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住宿費3</w:t>
            </w:r>
            <w:r w:rsidR="003C7ACB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,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500(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元)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/</w:t>
            </w:r>
            <w:r w:rsidRPr="00B048C9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次</w:t>
            </w:r>
          </w:p>
        </w:tc>
        <w:tc>
          <w:tcPr>
            <w:tcW w:w="607" w:type="pct"/>
            <w:vAlign w:val="center"/>
          </w:tcPr>
          <w:p w14:paraId="775E7F21" w14:textId="77777777" w:rsidR="008448D3" w:rsidRPr="00B048C9" w:rsidRDefault="003C7ACB" w:rsidP="008448D3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6,600</w:t>
            </w:r>
          </w:p>
        </w:tc>
        <w:tc>
          <w:tcPr>
            <w:tcW w:w="454" w:type="pct"/>
            <w:vAlign w:val="center"/>
          </w:tcPr>
          <w:p w14:paraId="7F4010C4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57D0321A" w14:textId="77777777" w:rsidR="008448D3" w:rsidRPr="00B048C9" w:rsidRDefault="008448D3" w:rsidP="008448D3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3C7ACB" w:rsidRPr="008B4F3F" w14:paraId="0DABC13E" w14:textId="77777777" w:rsidTr="003C7ACB">
        <w:trPr>
          <w:trHeight w:val="567"/>
        </w:trPr>
        <w:tc>
          <w:tcPr>
            <w:tcW w:w="552" w:type="pct"/>
            <w:vMerge/>
            <w:tcBorders>
              <w:top w:val="nil"/>
            </w:tcBorders>
          </w:tcPr>
          <w:p w14:paraId="63CB5176" w14:textId="77777777" w:rsidR="003C7ACB" w:rsidRPr="00B048C9" w:rsidRDefault="003C7ACB" w:rsidP="003C7AC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0A0119D3" w14:textId="77777777" w:rsidR="003C7ACB" w:rsidRPr="00B048C9" w:rsidRDefault="003C7ACB" w:rsidP="003C7ACB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印刷費</w:t>
            </w:r>
          </w:p>
        </w:tc>
        <w:tc>
          <w:tcPr>
            <w:tcW w:w="1440" w:type="pct"/>
            <w:gridSpan w:val="3"/>
            <w:vAlign w:val="center"/>
          </w:tcPr>
          <w:p w14:paraId="67487417" w14:textId="77777777" w:rsidR="003C7ACB" w:rsidRPr="00B048C9" w:rsidRDefault="003C7ACB" w:rsidP="003C7ACB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808080"/>
                <w:spacing w:val="-2"/>
                <w:sz w:val="20"/>
                <w:szCs w:val="20"/>
              </w:rPr>
              <w:t>印製成果報告</w:t>
            </w:r>
          </w:p>
        </w:tc>
        <w:tc>
          <w:tcPr>
            <w:tcW w:w="1061" w:type="pct"/>
            <w:gridSpan w:val="2"/>
            <w:vAlign w:val="center"/>
          </w:tcPr>
          <w:p w14:paraId="619A7849" w14:textId="77777777" w:rsidR="003C7ACB" w:rsidRPr="00B048C9" w:rsidRDefault="003C7ACB" w:rsidP="003C7ACB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808080"/>
                <w:spacing w:val="-2"/>
                <w:sz w:val="20"/>
                <w:szCs w:val="20"/>
              </w:rPr>
              <w:t>100(份</w:t>
            </w:r>
            <w:r w:rsidRPr="00B048C9">
              <w:rPr>
                <w:rFonts w:ascii="微軟正黑體" w:eastAsia="微軟正黑體" w:hAnsi="微軟正黑體"/>
                <w:color w:val="808080"/>
                <w:spacing w:val="-5"/>
                <w:sz w:val="20"/>
                <w:szCs w:val="20"/>
              </w:rPr>
              <w:t>)*2</w:t>
            </w:r>
          </w:p>
        </w:tc>
        <w:tc>
          <w:tcPr>
            <w:tcW w:w="607" w:type="pct"/>
            <w:vAlign w:val="center"/>
          </w:tcPr>
          <w:p w14:paraId="7E0571DE" w14:textId="77777777" w:rsidR="003C7ACB" w:rsidRPr="00B048C9" w:rsidRDefault="003C7ACB" w:rsidP="003C7ACB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808080"/>
                <w:spacing w:val="-5"/>
                <w:sz w:val="20"/>
                <w:szCs w:val="20"/>
              </w:rPr>
              <w:t>200</w:t>
            </w:r>
          </w:p>
        </w:tc>
        <w:tc>
          <w:tcPr>
            <w:tcW w:w="454" w:type="pct"/>
            <w:vAlign w:val="center"/>
          </w:tcPr>
          <w:p w14:paraId="31EE3A53" w14:textId="77777777" w:rsidR="003C7ACB" w:rsidRPr="00B048C9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1B40528E" w14:textId="77777777" w:rsidR="003C7ACB" w:rsidRPr="00B048C9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3C7ACB" w:rsidRPr="008B4F3F" w14:paraId="0D656BCD" w14:textId="77777777" w:rsidTr="003C7ACB">
        <w:trPr>
          <w:trHeight w:val="567"/>
        </w:trPr>
        <w:tc>
          <w:tcPr>
            <w:tcW w:w="552" w:type="pct"/>
            <w:vMerge/>
            <w:tcBorders>
              <w:top w:val="nil"/>
            </w:tcBorders>
          </w:tcPr>
          <w:p w14:paraId="11212F15" w14:textId="77777777" w:rsidR="003C7ACB" w:rsidRPr="00B048C9" w:rsidRDefault="003C7ACB" w:rsidP="003C7AC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4117FE03" w14:textId="77777777" w:rsidR="003C7ACB" w:rsidRPr="003C7ACB" w:rsidRDefault="003C7ACB" w:rsidP="003C7ACB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  <w:r w:rsidRPr="003C7ACB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兼任</w:t>
            </w:r>
            <w:r w:rsidRPr="003C7ACB">
              <w:rPr>
                <w:rFonts w:ascii="微軟正黑體" w:eastAsia="微軟正黑體" w:hAnsi="微軟正黑體" w:hint="eastAsia"/>
                <w:color w:val="808080"/>
                <w:spacing w:val="-4"/>
                <w:sz w:val="20"/>
                <w:szCs w:val="20"/>
              </w:rPr>
              <w:t>工作人員</w:t>
            </w:r>
          </w:p>
        </w:tc>
        <w:tc>
          <w:tcPr>
            <w:tcW w:w="1440" w:type="pct"/>
            <w:gridSpan w:val="3"/>
            <w:vAlign w:val="center"/>
          </w:tcPr>
          <w:p w14:paraId="50789A92" w14:textId="77777777" w:rsidR="003C7ACB" w:rsidRPr="003C7ACB" w:rsidRDefault="003C7ACB" w:rsidP="003C7ACB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  <w:r w:rsidRPr="003C7ACB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協助實習課程相關行政作業</w:t>
            </w:r>
          </w:p>
        </w:tc>
        <w:tc>
          <w:tcPr>
            <w:tcW w:w="1061" w:type="pct"/>
            <w:gridSpan w:val="2"/>
            <w:vAlign w:val="center"/>
          </w:tcPr>
          <w:p w14:paraId="3DCEB8F1" w14:textId="77777777" w:rsidR="003C7ACB" w:rsidRPr="003C7ACB" w:rsidRDefault="003C7ACB" w:rsidP="003C7ACB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  <w:r w:rsidRPr="003C7ACB">
              <w:rPr>
                <w:rFonts w:ascii="微軟正黑體" w:eastAsia="微軟正黑體" w:hAnsi="微軟正黑體" w:hint="eastAsia"/>
                <w:color w:val="808080"/>
                <w:spacing w:val="-4"/>
                <w:sz w:val="20"/>
                <w:szCs w:val="20"/>
              </w:rPr>
              <w:t>1</w:t>
            </w:r>
            <w:r w:rsidRPr="003C7ACB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90(</w:t>
            </w:r>
            <w:r w:rsidRPr="003C7ACB">
              <w:rPr>
                <w:rFonts w:ascii="微軟正黑體" w:eastAsia="微軟正黑體" w:hAnsi="微軟正黑體" w:hint="eastAsia"/>
                <w:color w:val="808080"/>
                <w:spacing w:val="-4"/>
                <w:sz w:val="20"/>
                <w:szCs w:val="20"/>
              </w:rPr>
              <w:t>元)</w:t>
            </w:r>
            <w:r w:rsidRPr="003C7ACB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*36(</w:t>
            </w:r>
            <w:proofErr w:type="spellStart"/>
            <w:r w:rsidRPr="003C7ACB">
              <w:rPr>
                <w:rFonts w:ascii="微軟正黑體" w:eastAsia="微軟正黑體" w:hAnsi="微軟正黑體" w:hint="eastAsia"/>
                <w:color w:val="808080"/>
                <w:spacing w:val="-4"/>
                <w:sz w:val="20"/>
                <w:szCs w:val="20"/>
              </w:rPr>
              <w:t>hr</w:t>
            </w:r>
            <w:proofErr w:type="spellEnd"/>
            <w:r w:rsidRPr="003C7ACB"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3E99D097" w14:textId="77777777" w:rsidR="003C7ACB" w:rsidRPr="003C7ACB" w:rsidRDefault="003C7ACB" w:rsidP="003C7ACB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6,</w:t>
            </w:r>
            <w:r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8</w:t>
            </w:r>
            <w:r w:rsidRPr="00B048C9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pct"/>
            <w:vAlign w:val="center"/>
          </w:tcPr>
          <w:p w14:paraId="2DE3FEEF" w14:textId="77777777" w:rsidR="003C7ACB" w:rsidRPr="00B048C9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  <w:t>範例</w:t>
            </w:r>
          </w:p>
          <w:p w14:paraId="1EB7D4A4" w14:textId="77777777" w:rsidR="003C7ACB" w:rsidRPr="003C7ACB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8"/>
                <w:sz w:val="20"/>
                <w:szCs w:val="20"/>
              </w:rPr>
              <w:t>(參考用</w:t>
            </w:r>
            <w:r w:rsidRPr="00B048C9">
              <w:rPr>
                <w:rFonts w:ascii="微軟正黑體" w:eastAsia="微軟正黑體" w:hAnsi="微軟正黑體"/>
                <w:b/>
                <w:color w:val="A6A6A6" w:themeColor="background1" w:themeShade="A6"/>
                <w:spacing w:val="-10"/>
                <w:sz w:val="20"/>
                <w:szCs w:val="20"/>
              </w:rPr>
              <w:t>)</w:t>
            </w:r>
          </w:p>
        </w:tc>
      </w:tr>
      <w:tr w:rsidR="003C7ACB" w:rsidRPr="008B4F3F" w14:paraId="1C2AD6F4" w14:textId="77777777" w:rsidTr="003C7ACB">
        <w:trPr>
          <w:trHeight w:val="567"/>
        </w:trPr>
        <w:tc>
          <w:tcPr>
            <w:tcW w:w="552" w:type="pct"/>
            <w:vMerge/>
            <w:tcBorders>
              <w:top w:val="nil"/>
            </w:tcBorders>
          </w:tcPr>
          <w:p w14:paraId="06E5513F" w14:textId="77777777" w:rsidR="003C7ACB" w:rsidRPr="00B048C9" w:rsidRDefault="003C7ACB" w:rsidP="003C7AC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266A9316" w14:textId="77777777" w:rsidR="003C7ACB" w:rsidRPr="003C7ACB" w:rsidRDefault="003C7ACB" w:rsidP="003C7ACB">
            <w:pPr>
              <w:snapToGrid w:val="0"/>
              <w:ind w:leftChars="43" w:left="95" w:rightChars="57" w:right="125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</w:p>
        </w:tc>
        <w:tc>
          <w:tcPr>
            <w:tcW w:w="1440" w:type="pct"/>
            <w:gridSpan w:val="3"/>
            <w:vAlign w:val="center"/>
          </w:tcPr>
          <w:p w14:paraId="61998B7B" w14:textId="77777777" w:rsidR="003C7ACB" w:rsidRPr="003C7ACB" w:rsidRDefault="003C7ACB" w:rsidP="003C7ACB">
            <w:pPr>
              <w:snapToGrid w:val="0"/>
              <w:ind w:leftChars="38" w:left="84" w:rightChars="91" w:right="200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5A88DB61" w14:textId="77777777" w:rsidR="003C7ACB" w:rsidRPr="003C7ACB" w:rsidRDefault="003C7ACB" w:rsidP="003C7ACB">
            <w:pPr>
              <w:snapToGrid w:val="0"/>
              <w:ind w:leftChars="29" w:left="64" w:rightChars="43" w:right="95"/>
              <w:jc w:val="both"/>
              <w:rPr>
                <w:rFonts w:ascii="微軟正黑體" w:eastAsia="微軟正黑體" w:hAnsi="微軟正黑體"/>
                <w:color w:val="808080"/>
                <w:spacing w:val="-4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4F54EF14" w14:textId="77777777" w:rsidR="003C7ACB" w:rsidRPr="00B048C9" w:rsidRDefault="003C7ACB" w:rsidP="003C7ACB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864C01D" w14:textId="77777777" w:rsidR="003C7ACB" w:rsidRPr="00B048C9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</w:pPr>
          </w:p>
        </w:tc>
      </w:tr>
      <w:tr w:rsidR="003C7ACB" w:rsidRPr="008B4F3F" w14:paraId="16293033" w14:textId="77777777" w:rsidTr="003C7ACB">
        <w:trPr>
          <w:trHeight w:val="567"/>
        </w:trPr>
        <w:tc>
          <w:tcPr>
            <w:tcW w:w="552" w:type="pct"/>
            <w:vMerge/>
            <w:tcBorders>
              <w:top w:val="nil"/>
            </w:tcBorders>
          </w:tcPr>
          <w:p w14:paraId="32850DE2" w14:textId="77777777" w:rsidR="003C7ACB" w:rsidRPr="00B048C9" w:rsidRDefault="003C7ACB" w:rsidP="003C7AC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87" w:type="pct"/>
            <w:gridSpan w:val="7"/>
            <w:vAlign w:val="center"/>
          </w:tcPr>
          <w:p w14:paraId="35725644" w14:textId="77777777" w:rsidR="003C7ACB" w:rsidRPr="00B048C9" w:rsidRDefault="003C7ACB" w:rsidP="003C7ACB">
            <w:pPr>
              <w:wordWrap w:val="0"/>
              <w:snapToGrid w:val="0"/>
              <w:ind w:leftChars="29" w:left="64" w:rightChars="43" w:right="95"/>
              <w:jc w:val="right"/>
              <w:rPr>
                <w:rFonts w:ascii="微軟正黑體" w:eastAsia="微軟正黑體" w:hAnsi="微軟正黑體"/>
                <w:color w:val="808080"/>
                <w:spacing w:val="-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/>
                <w:spacing w:val="-2"/>
                <w:sz w:val="20"/>
                <w:szCs w:val="20"/>
              </w:rPr>
              <w:t>合計</w:t>
            </w:r>
          </w:p>
        </w:tc>
        <w:tc>
          <w:tcPr>
            <w:tcW w:w="607" w:type="pct"/>
            <w:vAlign w:val="center"/>
          </w:tcPr>
          <w:p w14:paraId="7E644D42" w14:textId="77777777" w:rsidR="003C7ACB" w:rsidRPr="00B048C9" w:rsidRDefault="003C7ACB" w:rsidP="003C7ACB">
            <w:pPr>
              <w:snapToGrid w:val="0"/>
              <w:ind w:rightChars="48" w:right="106"/>
              <w:jc w:val="right"/>
              <w:rPr>
                <w:rFonts w:ascii="微軟正黑體" w:eastAsia="微軟正黑體" w:hAnsi="微軟正黑體"/>
                <w:color w:val="808080"/>
                <w:spacing w:val="-5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8F4E605" w14:textId="77777777" w:rsidR="003C7ACB" w:rsidRPr="00B048C9" w:rsidRDefault="003C7ACB" w:rsidP="003C7AC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  <w:spacing w:val="-5"/>
                <w:sz w:val="20"/>
                <w:szCs w:val="20"/>
              </w:rPr>
            </w:pPr>
          </w:p>
        </w:tc>
      </w:tr>
      <w:tr w:rsidR="003C7ACB" w:rsidRPr="008B4F3F" w14:paraId="7369F8FE" w14:textId="77777777" w:rsidTr="00B048C9">
        <w:trPr>
          <w:trHeight w:val="567"/>
        </w:trPr>
        <w:tc>
          <w:tcPr>
            <w:tcW w:w="552" w:type="pct"/>
            <w:vMerge/>
            <w:tcBorders>
              <w:top w:val="nil"/>
            </w:tcBorders>
          </w:tcPr>
          <w:p w14:paraId="452ADAF6" w14:textId="77777777" w:rsidR="003C7ACB" w:rsidRPr="008B4F3F" w:rsidRDefault="003C7ACB" w:rsidP="003C7ACB">
            <w:pPr>
              <w:snapToGrid w:val="0"/>
              <w:jc w:val="bot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4448" w:type="pct"/>
            <w:gridSpan w:val="9"/>
            <w:vAlign w:val="center"/>
          </w:tcPr>
          <w:p w14:paraId="181EDF52" w14:textId="77777777" w:rsidR="003C7ACB" w:rsidRPr="008B4F3F" w:rsidRDefault="003C7ACB" w:rsidP="003C7ACB">
            <w:pPr>
              <w:snapToGrid w:val="0"/>
              <w:ind w:leftChars="43" w:left="95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 w:rsidRPr="008B4F3F">
              <w:rPr>
                <w:rFonts w:ascii="微軟正黑體" w:eastAsia="微軟正黑體" w:hAnsi="微軟正黑體"/>
                <w:b/>
                <w:sz w:val="24"/>
              </w:rPr>
              <w:t>金額合計：</w:t>
            </w:r>
            <w:r w:rsidRPr="008B4F3F">
              <w:rPr>
                <w:rFonts w:ascii="微軟正黑體" w:eastAsia="微軟正黑體" w:hAnsi="微軟正黑體"/>
                <w:b/>
                <w:spacing w:val="40"/>
                <w:sz w:val="24"/>
              </w:rPr>
              <w:t>新臺</w:t>
            </w:r>
            <w:r w:rsidRPr="008B4F3F">
              <w:rPr>
                <w:rFonts w:ascii="微軟正黑體" w:eastAsia="微軟正黑體" w:hAnsi="微軟正黑體"/>
                <w:b/>
                <w:sz w:val="24"/>
              </w:rPr>
              <w:t>幣</w:t>
            </w:r>
            <w:r w:rsidRPr="008B4F3F">
              <w:rPr>
                <w:rFonts w:ascii="微軟正黑體" w:eastAsia="微軟正黑體" w:hAnsi="微軟正黑體"/>
                <w:b/>
                <w:spacing w:val="79"/>
                <w:sz w:val="24"/>
              </w:rPr>
              <w:t xml:space="preserve"> </w:t>
            </w:r>
            <w:r w:rsidRPr="008B4F3F">
              <w:rPr>
                <w:rFonts w:ascii="微軟正黑體" w:eastAsia="微軟正黑體" w:hAnsi="微軟正黑體"/>
                <w:b/>
                <w:sz w:val="24"/>
              </w:rPr>
              <w:t>萬</w:t>
            </w:r>
            <w:r w:rsidRPr="008B4F3F">
              <w:rPr>
                <w:rFonts w:ascii="微軟正黑體" w:eastAsia="微軟正黑體" w:hAnsi="微軟正黑體"/>
                <w:b/>
                <w:spacing w:val="-76"/>
                <w:sz w:val="24"/>
              </w:rPr>
              <w:t xml:space="preserve"> </w:t>
            </w:r>
            <w:r w:rsidRPr="008B4F3F">
              <w:rPr>
                <w:rFonts w:ascii="微軟正黑體" w:eastAsia="微軟正黑體" w:hAnsi="微軟正黑體"/>
                <w:b/>
                <w:sz w:val="24"/>
                <w:u w:val="thick"/>
              </w:rPr>
              <w:tab/>
            </w:r>
            <w:r w:rsidRPr="008B4F3F">
              <w:rPr>
                <w:rFonts w:ascii="微軟正黑體" w:eastAsia="微軟正黑體" w:hAnsi="微軟正黑體"/>
                <w:b/>
                <w:sz w:val="24"/>
              </w:rPr>
              <w:t>仟</w:t>
            </w:r>
            <w:r w:rsidRPr="008B4F3F">
              <w:rPr>
                <w:rFonts w:ascii="微軟正黑體" w:eastAsia="微軟正黑體" w:hAnsi="微軟正黑體"/>
                <w:b/>
                <w:spacing w:val="-76"/>
                <w:sz w:val="24"/>
              </w:rPr>
              <w:t xml:space="preserve"> </w:t>
            </w:r>
            <w:r w:rsidRPr="008B4F3F">
              <w:rPr>
                <w:rFonts w:ascii="微軟正黑體" w:eastAsia="微軟正黑體" w:hAnsi="微軟正黑體"/>
                <w:b/>
                <w:sz w:val="24"/>
                <w:u w:val="thick"/>
              </w:rPr>
              <w:tab/>
            </w:r>
            <w:r w:rsidRPr="008B4F3F">
              <w:rPr>
                <w:rFonts w:ascii="微軟正黑體" w:eastAsia="微軟正黑體" w:hAnsi="微軟正黑體"/>
                <w:b/>
                <w:sz w:val="24"/>
              </w:rPr>
              <w:t>佰</w:t>
            </w:r>
            <w:r w:rsidRPr="008B4F3F">
              <w:rPr>
                <w:rFonts w:ascii="微軟正黑體" w:eastAsia="微軟正黑體" w:hAnsi="微軟正黑體"/>
                <w:b/>
                <w:spacing w:val="-76"/>
                <w:sz w:val="24"/>
              </w:rPr>
              <w:t xml:space="preserve"> </w:t>
            </w:r>
            <w:r w:rsidRPr="008B4F3F">
              <w:rPr>
                <w:rFonts w:ascii="微軟正黑體" w:eastAsia="微軟正黑體" w:hAnsi="微軟正黑體"/>
                <w:b/>
                <w:sz w:val="24"/>
                <w:u w:val="thick"/>
              </w:rPr>
              <w:tab/>
            </w:r>
            <w:r w:rsidRPr="008B4F3F">
              <w:rPr>
                <w:rFonts w:ascii="微軟正黑體" w:eastAsia="微軟正黑體" w:hAnsi="微軟正黑體"/>
                <w:b/>
                <w:spacing w:val="30"/>
                <w:sz w:val="24"/>
              </w:rPr>
              <w:t>拾</w:t>
            </w:r>
            <w:r w:rsidRPr="008B4F3F">
              <w:rPr>
                <w:rFonts w:ascii="微軟正黑體" w:eastAsia="微軟正黑體" w:hAnsi="微軟正黑體"/>
                <w:b/>
                <w:sz w:val="24"/>
                <w:u w:val="thick"/>
              </w:rPr>
              <w:tab/>
            </w:r>
            <w:r w:rsidRPr="008B4F3F">
              <w:rPr>
                <w:rFonts w:ascii="微軟正黑體" w:eastAsia="微軟正黑體" w:hAnsi="微軟正黑體"/>
                <w:b/>
                <w:spacing w:val="40"/>
                <w:sz w:val="24"/>
              </w:rPr>
              <w:t>元</w:t>
            </w:r>
            <w:r w:rsidRPr="008B4F3F">
              <w:rPr>
                <w:rFonts w:ascii="微軟正黑體" w:eastAsia="微軟正黑體" w:hAnsi="微軟正黑體"/>
                <w:b/>
                <w:spacing w:val="30"/>
                <w:sz w:val="24"/>
              </w:rPr>
              <w:t>整</w:t>
            </w:r>
          </w:p>
        </w:tc>
      </w:tr>
    </w:tbl>
    <w:p w14:paraId="43822EEB" w14:textId="77777777" w:rsidR="00970887" w:rsidRDefault="00970887" w:rsidP="00517146">
      <w:pPr>
        <w:snapToGrid w:val="0"/>
        <w:jc w:val="both"/>
        <w:rPr>
          <w:rFonts w:ascii="微軟正黑體" w:eastAsia="微軟正黑體" w:hAnsi="微軟正黑體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16"/>
      </w:tblGrid>
      <w:tr w:rsidR="00970887" w:rsidRPr="008B4F3F" w14:paraId="3BC6C6BD" w14:textId="77777777" w:rsidTr="006458A4">
        <w:trPr>
          <w:trHeight w:val="4718"/>
        </w:trPr>
        <w:tc>
          <w:tcPr>
            <w:tcW w:w="0" w:type="auto"/>
          </w:tcPr>
          <w:p w14:paraId="744ED6F1" w14:textId="77777777" w:rsidR="00970887" w:rsidRPr="008B4F3F" w:rsidRDefault="001F598C" w:rsidP="006458A4">
            <w:pPr>
              <w:ind w:leftChars="38" w:left="84" w:rightChars="98" w:right="21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4"/>
                <w:sz w:val="24"/>
              </w:rPr>
              <w:t>備註：</w:t>
            </w:r>
          </w:p>
          <w:p w14:paraId="0F98D922" w14:textId="77777777" w:rsidR="00970887" w:rsidRPr="008B4F3F" w:rsidRDefault="001F598C" w:rsidP="006458A4">
            <w:pPr>
              <w:ind w:leftChars="38" w:left="84" w:rightChars="98" w:right="21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b/>
                <w:sz w:val="24"/>
              </w:rPr>
              <w:t>僅限</w:t>
            </w: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以下補助項目：</w:t>
            </w:r>
          </w:p>
          <w:p w14:paraId="05C4E69E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793349">
              <w:rPr>
                <w:rFonts w:ascii="微軟正黑體" w:eastAsia="微軟正黑體" w:hAnsi="微軟正黑體"/>
                <w:spacing w:val="-4"/>
                <w:sz w:val="24"/>
              </w:rPr>
              <w:t>實習機構業師指導費、國內差旅費(住宿費及交通費)、</w:t>
            </w:r>
            <w:r w:rsidRPr="00793349">
              <w:rPr>
                <w:rFonts w:ascii="微軟正黑體" w:eastAsia="微軟正黑體" w:hAnsi="微軟正黑體"/>
                <w:spacing w:val="-2"/>
                <w:sz w:val="24"/>
              </w:rPr>
              <w:t>學生實習保險費、實習材料費、因辦理實習行前說明會、講座、成果發表或競賽所需之誤餐費、印刷費及成果影片製作費、實習課程兼任</w:t>
            </w:r>
            <w:r w:rsidR="009C2FE3">
              <w:rPr>
                <w:rFonts w:ascii="微軟正黑體" w:eastAsia="微軟正黑體" w:hAnsi="微軟正黑體" w:hint="eastAsia"/>
                <w:spacing w:val="-2"/>
                <w:sz w:val="24"/>
              </w:rPr>
              <w:t>工作人員費用</w:t>
            </w:r>
            <w:r w:rsidRPr="00793349">
              <w:rPr>
                <w:rFonts w:ascii="微軟正黑體" w:eastAsia="微軟正黑體" w:hAnsi="微軟正黑體"/>
                <w:spacing w:val="-2"/>
                <w:sz w:val="24"/>
              </w:rPr>
              <w:t>。</w:t>
            </w:r>
          </w:p>
          <w:p w14:paraId="45B51AD2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5"/>
                <w:sz w:val="24"/>
              </w:rPr>
              <w:t xml:space="preserve">各課程申請總金額原則為 </w:t>
            </w:r>
            <w:r w:rsidR="009C2FE3" w:rsidRPr="009C2FE3">
              <w:rPr>
                <w:rFonts w:ascii="微軟正黑體" w:eastAsia="微軟正黑體" w:hAnsi="微軟正黑體" w:hint="eastAsia"/>
                <w:spacing w:val="-5"/>
                <w:sz w:val="24"/>
              </w:rPr>
              <w:t>5</w:t>
            </w:r>
            <w:r w:rsidRPr="009C2FE3">
              <w:rPr>
                <w:rFonts w:ascii="微軟正黑體" w:eastAsia="微軟正黑體" w:hAnsi="微軟正黑體"/>
                <w:sz w:val="24"/>
              </w:rPr>
              <w:t xml:space="preserve">0,000 </w:t>
            </w:r>
            <w:r w:rsidRPr="009C2FE3">
              <w:rPr>
                <w:rFonts w:ascii="微軟正黑體" w:eastAsia="微軟正黑體" w:hAnsi="微軟正黑體"/>
                <w:spacing w:val="-1"/>
                <w:sz w:val="24"/>
              </w:rPr>
              <w:t>元，於必要時酌予提高</w:t>
            </w:r>
            <w:r w:rsidR="009C2FE3" w:rsidRPr="009C2FE3">
              <w:rPr>
                <w:rFonts w:ascii="微軟正黑體" w:eastAsia="微軟正黑體" w:hAnsi="微軟正黑體"/>
                <w:spacing w:val="-6"/>
                <w:sz w:val="24"/>
                <w:szCs w:val="24"/>
              </w:rPr>
              <w:t>，</w:t>
            </w:r>
            <w:r w:rsidR="009C2FE3" w:rsidRPr="009C2FE3">
              <w:rPr>
                <w:rFonts w:ascii="微軟正黑體" w:eastAsia="微軟正黑體" w:hAnsi="微軟正黑體" w:hint="eastAsia"/>
                <w:spacing w:val="-6"/>
                <w:sz w:val="24"/>
                <w:szCs w:val="24"/>
              </w:rPr>
              <w:t>惟須視年度預算而定</w:t>
            </w:r>
            <w:r w:rsidRPr="009C2FE3">
              <w:rPr>
                <w:rFonts w:ascii="微軟正黑體" w:eastAsia="微軟正黑體" w:hAnsi="微軟正黑體"/>
                <w:spacing w:val="-1"/>
                <w:sz w:val="24"/>
              </w:rPr>
              <w:t>。</w:t>
            </w:r>
          </w:p>
          <w:p w14:paraId="6D53C183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8"/>
                <w:sz w:val="24"/>
              </w:rPr>
              <w:t>出席費、業師指導費僅限校外人士，</w:t>
            </w:r>
            <w:r w:rsidRPr="009C2FE3">
              <w:rPr>
                <w:rFonts w:ascii="微軟正黑體" w:eastAsia="微軟正黑體" w:hAnsi="微軟正黑體"/>
                <w:spacing w:val="-11"/>
                <w:sz w:val="24"/>
              </w:rPr>
              <w:t xml:space="preserve">指導費上限為 </w:t>
            </w:r>
            <w:r w:rsidRPr="009C2FE3">
              <w:rPr>
                <w:rFonts w:ascii="微軟正黑體" w:eastAsia="微軟正黑體" w:hAnsi="微軟正黑體"/>
                <w:spacing w:val="-6"/>
                <w:sz w:val="24"/>
              </w:rPr>
              <w:t>3,000</w:t>
            </w:r>
            <w:r w:rsidRPr="009C2FE3">
              <w:rPr>
                <w:rFonts w:ascii="微軟正黑體" w:eastAsia="微軟正黑體" w:hAnsi="微軟正黑體"/>
                <w:sz w:val="24"/>
              </w:rPr>
              <w:t>元/</w:t>
            </w:r>
            <w:r w:rsidRPr="009C2FE3">
              <w:rPr>
                <w:rFonts w:ascii="微軟正黑體" w:eastAsia="微軟正黑體" w:hAnsi="微軟正黑體"/>
                <w:spacing w:val="-5"/>
                <w:sz w:val="24"/>
              </w:rPr>
              <w:t>人。</w:t>
            </w:r>
          </w:p>
          <w:p w14:paraId="45BD379F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二代健保補充保費(雇主負擔部分</w:t>
            </w:r>
            <w:r w:rsidRPr="009C2FE3">
              <w:rPr>
                <w:rFonts w:ascii="微軟正黑體" w:eastAsia="微軟正黑體" w:hAnsi="微軟正黑體"/>
                <w:spacing w:val="-1"/>
                <w:sz w:val="24"/>
              </w:rPr>
              <w:t>)</w:t>
            </w:r>
            <w:r w:rsidRPr="009C2FE3">
              <w:rPr>
                <w:rFonts w:ascii="微軟正黑體" w:eastAsia="微軟正黑體" w:hAnsi="微軟正黑體"/>
                <w:spacing w:val="-4"/>
                <w:sz w:val="24"/>
              </w:rPr>
              <w:t>核實支應。</w:t>
            </w:r>
          </w:p>
          <w:p w14:paraId="689F2D7E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9"/>
                <w:sz w:val="24"/>
              </w:rPr>
              <w:t xml:space="preserve">誤餐費每人以 </w:t>
            </w:r>
            <w:r w:rsidRPr="009C2FE3">
              <w:rPr>
                <w:rFonts w:ascii="微軟正黑體" w:eastAsia="微軟正黑體" w:hAnsi="微軟正黑體"/>
                <w:sz w:val="24"/>
              </w:rPr>
              <w:t>120 元/</w:t>
            </w: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份為上限。</w:t>
            </w:r>
          </w:p>
          <w:p w14:paraId="4103A42E" w14:textId="77777777" w:rsidR="009C2FE3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印刷費及成果影片製作費(</w:t>
            </w:r>
            <w:r w:rsidR="009C2FE3" w:rsidRPr="00A664EB">
              <w:rPr>
                <w:rFonts w:ascii="微軟正黑體" w:eastAsia="微軟正黑體" w:hAnsi="微軟正黑體"/>
                <w:spacing w:val="-5"/>
                <w:sz w:val="24"/>
                <w:szCs w:val="24"/>
              </w:rPr>
              <w:t>以不超過</w:t>
            </w:r>
            <w:r w:rsidR="009C2FE3">
              <w:rPr>
                <w:rFonts w:ascii="微軟正黑體" w:eastAsia="微軟正黑體" w:hAnsi="微軟正黑體" w:hint="eastAsia"/>
                <w:spacing w:val="-5"/>
                <w:sz w:val="24"/>
                <w:szCs w:val="24"/>
              </w:rPr>
              <w:t>本要點所</w:t>
            </w:r>
            <w:r w:rsidR="009C2FE3" w:rsidRPr="00A664EB">
              <w:rPr>
                <w:rFonts w:ascii="微軟正黑體" w:eastAsia="微軟正黑體" w:hAnsi="微軟正黑體"/>
                <w:spacing w:val="-5"/>
                <w:sz w:val="24"/>
                <w:szCs w:val="24"/>
              </w:rPr>
              <w:t>核定</w:t>
            </w:r>
            <w:r w:rsidR="009C2FE3">
              <w:rPr>
                <w:rFonts w:ascii="微軟正黑體" w:eastAsia="微軟正黑體" w:hAnsi="微軟正黑體" w:hint="eastAsia"/>
                <w:spacing w:val="-5"/>
                <w:sz w:val="24"/>
                <w:szCs w:val="24"/>
              </w:rPr>
              <w:t>補助</w:t>
            </w:r>
            <w:r w:rsidR="009C2FE3" w:rsidRPr="00A664EB">
              <w:rPr>
                <w:rFonts w:ascii="微軟正黑體" w:eastAsia="微軟正黑體" w:hAnsi="微軟正黑體"/>
                <w:spacing w:val="-5"/>
                <w:sz w:val="24"/>
                <w:szCs w:val="24"/>
              </w:rPr>
              <w:t>總額之</w:t>
            </w:r>
            <w:r w:rsidR="009C2FE3" w:rsidRPr="00A664EB">
              <w:rPr>
                <w:rFonts w:ascii="微軟正黑體" w:eastAsia="微軟正黑體" w:hAnsi="微軟正黑體"/>
                <w:sz w:val="24"/>
                <w:szCs w:val="24"/>
              </w:rPr>
              <w:t>30%為上限</w:t>
            </w: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)</w:t>
            </w:r>
            <w:r w:rsidRPr="009C2FE3">
              <w:rPr>
                <w:rFonts w:ascii="微軟正黑體" w:eastAsia="微軟正黑體" w:hAnsi="微軟正黑體"/>
                <w:spacing w:val="-10"/>
                <w:sz w:val="24"/>
              </w:rPr>
              <w:t>。</w:t>
            </w:r>
          </w:p>
          <w:p w14:paraId="60E7CDAA" w14:textId="5C54EC8C" w:rsidR="00970887" w:rsidRPr="009C2FE3" w:rsidRDefault="001F598C" w:rsidP="009C2FE3">
            <w:pPr>
              <w:pStyle w:val="a5"/>
              <w:numPr>
                <w:ilvl w:val="0"/>
                <w:numId w:val="16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pacing w:val="-6"/>
                <w:sz w:val="24"/>
              </w:rPr>
              <w:t xml:space="preserve">同一門課程聘用兼任助理總時數以 </w:t>
            </w: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36</w:t>
            </w:r>
            <w:r w:rsidRPr="009C2FE3">
              <w:rPr>
                <w:rFonts w:ascii="微軟正黑體" w:eastAsia="微軟正黑體" w:hAnsi="微軟正黑體"/>
                <w:spacing w:val="-13"/>
                <w:sz w:val="24"/>
              </w:rPr>
              <w:t xml:space="preserve"> </w:t>
            </w:r>
            <w:r w:rsidRPr="009C2FE3">
              <w:rPr>
                <w:rFonts w:ascii="微軟正黑體" w:eastAsia="微軟正黑體" w:hAnsi="微軟正黑體"/>
                <w:spacing w:val="-8"/>
                <w:sz w:val="24"/>
              </w:rPr>
              <w:t>小時為上限</w:t>
            </w:r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，請務必另外加入</w:t>
            </w:r>
            <w:proofErr w:type="gramStart"/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勞</w:t>
            </w:r>
            <w:proofErr w:type="gramEnd"/>
            <w:r w:rsidRPr="009C2FE3">
              <w:rPr>
                <w:rFonts w:ascii="微軟正黑體" w:eastAsia="微軟正黑體" w:hAnsi="微軟正黑體"/>
                <w:spacing w:val="-2"/>
                <w:sz w:val="24"/>
              </w:rPr>
              <w:t>健保</w:t>
            </w:r>
            <w:r w:rsidRPr="009C2FE3">
              <w:rPr>
                <w:rFonts w:ascii="微軟正黑體" w:eastAsia="微軟正黑體" w:hAnsi="微軟正黑體"/>
                <w:spacing w:val="-4"/>
                <w:sz w:val="24"/>
              </w:rPr>
              <w:t>費用。</w:t>
            </w:r>
          </w:p>
          <w:p w14:paraId="37C9EBB1" w14:textId="77777777" w:rsidR="00970887" w:rsidRPr="008B4F3F" w:rsidRDefault="001F598C" w:rsidP="006458A4">
            <w:pPr>
              <w:ind w:leftChars="38" w:left="84" w:rightChars="98" w:right="216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1"/>
                <w:sz w:val="24"/>
              </w:rPr>
              <w:t>有關經費之請購及核銷：</w:t>
            </w:r>
          </w:p>
          <w:p w14:paraId="7EF81D5B" w14:textId="77777777" w:rsidR="009C2FE3" w:rsidRPr="009C2FE3" w:rsidRDefault="001F598C" w:rsidP="009C2FE3">
            <w:pPr>
              <w:pStyle w:val="a5"/>
              <w:numPr>
                <w:ilvl w:val="0"/>
                <w:numId w:val="15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793349">
              <w:rPr>
                <w:rFonts w:ascii="微軟正黑體" w:eastAsia="微軟正黑體" w:hAnsi="微軟正黑體"/>
                <w:spacing w:val="-1"/>
                <w:sz w:val="24"/>
              </w:rPr>
              <w:t>應依教育部高教深耕計畫及本校主計室相關規定檢據辦理。</w:t>
            </w:r>
          </w:p>
          <w:p w14:paraId="069FCEA2" w14:textId="077A6EC5" w:rsidR="00970887" w:rsidRPr="009C2FE3" w:rsidRDefault="001F598C" w:rsidP="009C2FE3">
            <w:pPr>
              <w:pStyle w:val="a5"/>
              <w:numPr>
                <w:ilvl w:val="0"/>
                <w:numId w:val="15"/>
              </w:numPr>
              <w:ind w:rightChars="98" w:right="216" w:hanging="394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C2FE3">
              <w:rPr>
                <w:rFonts w:ascii="微軟正黑體" w:eastAsia="微軟正黑體" w:hAnsi="微軟正黑體"/>
                <w:sz w:val="24"/>
              </w:rPr>
              <w:t>實習期間應投保意外保險(請使用教育部辦理大專校院校外實習學生團體意外險共同供應契約)</w:t>
            </w:r>
            <w:r w:rsidRPr="009C2FE3">
              <w:rPr>
                <w:rFonts w:ascii="微軟正黑體" w:eastAsia="微軟正黑體" w:hAnsi="微軟正黑體"/>
                <w:spacing w:val="-10"/>
                <w:sz w:val="24"/>
              </w:rPr>
              <w:t>。</w:t>
            </w:r>
          </w:p>
        </w:tc>
      </w:tr>
    </w:tbl>
    <w:p w14:paraId="53C308BE" w14:textId="77777777" w:rsidR="00793349" w:rsidRDefault="00793349"/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9"/>
        <w:gridCol w:w="2380"/>
        <w:gridCol w:w="2379"/>
        <w:gridCol w:w="2380"/>
      </w:tblGrid>
      <w:tr w:rsidR="00970887" w:rsidRPr="008B4F3F" w14:paraId="2CC58CAE" w14:textId="77777777" w:rsidTr="00793349">
        <w:trPr>
          <w:trHeight w:val="937"/>
        </w:trPr>
        <w:tc>
          <w:tcPr>
            <w:tcW w:w="2379" w:type="dxa"/>
            <w:vAlign w:val="center"/>
          </w:tcPr>
          <w:p w14:paraId="7C3330D2" w14:textId="77777777" w:rsidR="00970887" w:rsidRPr="008B4F3F" w:rsidRDefault="001F598C" w:rsidP="00793349">
            <w:pPr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4"/>
              </w:rPr>
              <w:t>申請教師</w:t>
            </w:r>
            <w:r w:rsidRPr="008B4F3F">
              <w:rPr>
                <w:rFonts w:ascii="微軟正黑體" w:eastAsia="微軟正黑體" w:hAnsi="微軟正黑體"/>
                <w:spacing w:val="-6"/>
              </w:rPr>
              <w:t>簽章</w:t>
            </w:r>
          </w:p>
        </w:tc>
        <w:tc>
          <w:tcPr>
            <w:tcW w:w="2380" w:type="dxa"/>
            <w:vAlign w:val="center"/>
          </w:tcPr>
          <w:p w14:paraId="52E4D349" w14:textId="77777777" w:rsidR="00970887" w:rsidRPr="008B4F3F" w:rsidRDefault="00970887" w:rsidP="0079334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9" w:type="dxa"/>
            <w:vAlign w:val="center"/>
          </w:tcPr>
          <w:p w14:paraId="2F8A800C" w14:textId="77777777" w:rsidR="00970887" w:rsidRPr="008B4F3F" w:rsidRDefault="001F598C" w:rsidP="00793349">
            <w:pPr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4"/>
              </w:rPr>
              <w:t>系所承辦人員</w:t>
            </w:r>
            <w:r w:rsidRPr="008B4F3F">
              <w:rPr>
                <w:rFonts w:ascii="微軟正黑體" w:eastAsia="微軟正黑體" w:hAnsi="微軟正黑體"/>
                <w:spacing w:val="-6"/>
              </w:rPr>
              <w:t>簽章</w:t>
            </w:r>
          </w:p>
        </w:tc>
        <w:tc>
          <w:tcPr>
            <w:tcW w:w="2380" w:type="dxa"/>
            <w:vAlign w:val="center"/>
          </w:tcPr>
          <w:p w14:paraId="6F5F0EBE" w14:textId="77777777" w:rsidR="00970887" w:rsidRPr="008B4F3F" w:rsidRDefault="00970887" w:rsidP="0079334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0887" w:rsidRPr="008B4F3F" w14:paraId="61E81A40" w14:textId="77777777" w:rsidTr="00793349">
        <w:trPr>
          <w:trHeight w:val="909"/>
        </w:trPr>
        <w:tc>
          <w:tcPr>
            <w:tcW w:w="2379" w:type="dxa"/>
            <w:vAlign w:val="center"/>
          </w:tcPr>
          <w:p w14:paraId="31B2BA37" w14:textId="77777777" w:rsidR="00970887" w:rsidRPr="008B4F3F" w:rsidRDefault="001F598C" w:rsidP="00793349">
            <w:pPr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4"/>
              </w:rPr>
              <w:t>系所主管</w:t>
            </w:r>
            <w:r w:rsidRPr="008B4F3F">
              <w:rPr>
                <w:rFonts w:ascii="微軟正黑體" w:eastAsia="微軟正黑體" w:hAnsi="微軟正黑體"/>
                <w:spacing w:val="-6"/>
              </w:rPr>
              <w:t>簽章</w:t>
            </w:r>
          </w:p>
        </w:tc>
        <w:tc>
          <w:tcPr>
            <w:tcW w:w="2380" w:type="dxa"/>
            <w:vAlign w:val="center"/>
          </w:tcPr>
          <w:p w14:paraId="309EA301" w14:textId="77777777" w:rsidR="00970887" w:rsidRPr="008B4F3F" w:rsidRDefault="00970887" w:rsidP="0079334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9" w:type="dxa"/>
            <w:vAlign w:val="center"/>
          </w:tcPr>
          <w:p w14:paraId="50E01ABB" w14:textId="77777777" w:rsidR="00970887" w:rsidRPr="008B4F3F" w:rsidRDefault="001F598C" w:rsidP="00793349">
            <w:pPr>
              <w:jc w:val="center"/>
              <w:rPr>
                <w:rFonts w:ascii="微軟正黑體" w:eastAsia="微軟正黑體" w:hAnsi="微軟正黑體"/>
              </w:rPr>
            </w:pPr>
            <w:r w:rsidRPr="008B4F3F">
              <w:rPr>
                <w:rFonts w:ascii="微軟正黑體" w:eastAsia="微軟正黑體" w:hAnsi="微軟正黑體"/>
                <w:spacing w:val="-6"/>
              </w:rPr>
              <w:t>院長</w:t>
            </w:r>
            <w:r w:rsidRPr="008B4F3F">
              <w:rPr>
                <w:rFonts w:ascii="微軟正黑體" w:eastAsia="微軟正黑體" w:hAnsi="微軟正黑體"/>
                <w:spacing w:val="-5"/>
              </w:rPr>
              <w:t>簽章</w:t>
            </w:r>
          </w:p>
        </w:tc>
        <w:tc>
          <w:tcPr>
            <w:tcW w:w="2380" w:type="dxa"/>
            <w:vAlign w:val="center"/>
          </w:tcPr>
          <w:p w14:paraId="406E48B5" w14:textId="77777777" w:rsidR="00970887" w:rsidRPr="008B4F3F" w:rsidRDefault="00970887" w:rsidP="0079334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043E291" w14:textId="77777777" w:rsidR="00793349" w:rsidRDefault="00793349"/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7"/>
        <w:gridCol w:w="7361"/>
      </w:tblGrid>
      <w:tr w:rsidR="00970887" w:rsidRPr="008B4F3F" w14:paraId="1FA82CD5" w14:textId="77777777" w:rsidTr="00793349">
        <w:trPr>
          <w:trHeight w:val="1446"/>
        </w:trPr>
        <w:tc>
          <w:tcPr>
            <w:tcW w:w="2157" w:type="dxa"/>
            <w:vAlign w:val="center"/>
          </w:tcPr>
          <w:p w14:paraId="67579BEE" w14:textId="77777777" w:rsidR="00970887" w:rsidRDefault="00793349" w:rsidP="00793349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高等教育深耕計畫</w:t>
            </w:r>
          </w:p>
          <w:p w14:paraId="2705EFB3" w14:textId="77777777" w:rsidR="00793349" w:rsidRDefault="00793349" w:rsidP="00793349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面向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</w:rPr>
              <w:t>三</w:t>
            </w:r>
            <w:proofErr w:type="gramEnd"/>
          </w:p>
          <w:p w14:paraId="29C971A2" w14:textId="77777777" w:rsidR="00793349" w:rsidRPr="008B4F3F" w:rsidRDefault="00793349" w:rsidP="00793349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子計畫3</w:t>
            </w:r>
            <w:r>
              <w:rPr>
                <w:rFonts w:ascii="微軟正黑體" w:eastAsia="微軟正黑體" w:hAnsi="微軟正黑體"/>
                <w:sz w:val="24"/>
              </w:rPr>
              <w:t>-3</w:t>
            </w:r>
            <w:r>
              <w:rPr>
                <w:rFonts w:ascii="微軟正黑體" w:eastAsia="微軟正黑體" w:hAnsi="微軟正黑體" w:hint="eastAsia"/>
                <w:sz w:val="24"/>
              </w:rPr>
              <w:t>主持人</w:t>
            </w:r>
          </w:p>
        </w:tc>
        <w:tc>
          <w:tcPr>
            <w:tcW w:w="7361" w:type="dxa"/>
            <w:vAlign w:val="center"/>
          </w:tcPr>
          <w:p w14:paraId="301911E5" w14:textId="0322FA7B" w:rsidR="00970887" w:rsidRPr="008B4F3F" w:rsidRDefault="001F598C" w:rsidP="003C7ACB">
            <w:pPr>
              <w:tabs>
                <w:tab w:val="left" w:pos="2442"/>
              </w:tabs>
              <w:ind w:leftChars="59" w:left="130"/>
              <w:jc w:val="both"/>
              <w:textAlignment w:val="baseline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z w:val="24"/>
              </w:rPr>
              <w:t>初審結果：</w:t>
            </w:r>
            <w:r w:rsidR="009C2FE3">
              <w:rPr>
                <w:rFonts w:ascii="微軟正黑體" w:eastAsia="微軟正黑體" w:hAnsi="微軟正黑體"/>
                <w:sz w:val="20"/>
              </w:rPr>
              <w:sym w:font="Webdings" w:char="F063"/>
            </w:r>
            <w:r w:rsidRPr="008B4F3F">
              <w:rPr>
                <w:rFonts w:ascii="微軟正黑體" w:eastAsia="微軟正黑體" w:hAnsi="微軟正黑體"/>
                <w:sz w:val="24"/>
              </w:rPr>
              <w:t>通</w:t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過</w:t>
            </w:r>
            <w:r w:rsidR="00B048C9">
              <w:rPr>
                <w:rFonts w:ascii="微軟正黑體" w:eastAsia="微軟正黑體" w:hAnsi="微軟正黑體" w:hint="eastAsia"/>
                <w:spacing w:val="-10"/>
                <w:sz w:val="24"/>
              </w:rPr>
              <w:t xml:space="preserve"> </w:t>
            </w:r>
            <w:r w:rsidR="00B048C9">
              <w:rPr>
                <w:rFonts w:ascii="微軟正黑體" w:eastAsia="微軟正黑體" w:hAnsi="微軟正黑體"/>
                <w:spacing w:val="-10"/>
                <w:sz w:val="24"/>
              </w:rPr>
              <w:t xml:space="preserve"> </w:t>
            </w:r>
            <w:r w:rsidR="00B048C9">
              <w:rPr>
                <w:rFonts w:ascii="微軟正黑體" w:eastAsia="微軟正黑體" w:hAnsi="微軟正黑體"/>
                <w:sz w:val="24"/>
              </w:rPr>
              <w:tab/>
            </w:r>
            <w:r w:rsidR="00793349">
              <w:rPr>
                <w:rFonts w:ascii="微軟正黑體" w:eastAsia="微軟正黑體" w:hAnsi="微軟正黑體"/>
                <w:sz w:val="20"/>
              </w:rPr>
              <w:sym w:font="Webdings" w:char="F063"/>
            </w:r>
            <w:r w:rsidR="00793349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8B4F3F">
              <w:rPr>
                <w:rFonts w:ascii="微軟正黑體" w:eastAsia="微軟正黑體" w:hAnsi="微軟正黑體"/>
                <w:sz w:val="24"/>
              </w:rPr>
              <w:t>不通</w:t>
            </w:r>
            <w:r w:rsidRPr="008B4F3F">
              <w:rPr>
                <w:rFonts w:ascii="微軟正黑體" w:eastAsia="微軟正黑體" w:hAnsi="微軟正黑體"/>
                <w:spacing w:val="-10"/>
                <w:sz w:val="24"/>
              </w:rPr>
              <w:t>過</w:t>
            </w:r>
          </w:p>
          <w:p w14:paraId="4CD040F4" w14:textId="77777777" w:rsidR="003C7ACB" w:rsidRDefault="003C7ACB" w:rsidP="00B048C9">
            <w:pPr>
              <w:ind w:leftChars="59" w:left="130"/>
              <w:jc w:val="both"/>
              <w:textAlignment w:val="center"/>
              <w:rPr>
                <w:rFonts w:ascii="微軟正黑體" w:eastAsia="微軟正黑體" w:hAnsi="微軟正黑體"/>
                <w:spacing w:val="-2"/>
                <w:sz w:val="24"/>
              </w:rPr>
            </w:pPr>
          </w:p>
          <w:p w14:paraId="6C58A468" w14:textId="77777777" w:rsidR="00970887" w:rsidRPr="008B4F3F" w:rsidRDefault="001F598C" w:rsidP="00B048C9">
            <w:pPr>
              <w:ind w:leftChars="59" w:left="130"/>
              <w:jc w:val="both"/>
              <w:textAlignment w:val="center"/>
              <w:rPr>
                <w:rFonts w:ascii="微軟正黑體" w:eastAsia="微軟正黑體" w:hAnsi="微軟正黑體"/>
                <w:sz w:val="24"/>
              </w:rPr>
            </w:pPr>
            <w:r w:rsidRPr="008B4F3F">
              <w:rPr>
                <w:rFonts w:ascii="微軟正黑體" w:eastAsia="微軟正黑體" w:hAnsi="微軟正黑體"/>
                <w:spacing w:val="-2"/>
                <w:sz w:val="24"/>
              </w:rPr>
              <w:t>建議補助金額：</w:t>
            </w:r>
          </w:p>
        </w:tc>
      </w:tr>
      <w:tr w:rsidR="00970887" w:rsidRPr="008B4F3F" w14:paraId="7E2F41BA" w14:textId="77777777" w:rsidTr="00793349">
        <w:trPr>
          <w:trHeight w:val="1132"/>
        </w:trPr>
        <w:tc>
          <w:tcPr>
            <w:tcW w:w="2157" w:type="dxa"/>
            <w:vAlign w:val="center"/>
          </w:tcPr>
          <w:p w14:paraId="11CCB562" w14:textId="77777777" w:rsidR="00793349" w:rsidRDefault="00793349" w:rsidP="00793349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高等教育深耕計畫</w:t>
            </w:r>
          </w:p>
          <w:p w14:paraId="75572772" w14:textId="77777777" w:rsidR="00970887" w:rsidRPr="008B4F3F" w:rsidRDefault="00793349" w:rsidP="00793349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面向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</w:rPr>
              <w:t>主持人</w:t>
            </w:r>
          </w:p>
        </w:tc>
        <w:tc>
          <w:tcPr>
            <w:tcW w:w="7361" w:type="dxa"/>
          </w:tcPr>
          <w:p w14:paraId="2B913F1F" w14:textId="77777777" w:rsidR="00970887" w:rsidRPr="008B4F3F" w:rsidRDefault="00970887" w:rsidP="00793349">
            <w:pPr>
              <w:ind w:leftChars="59" w:left="13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5F988FC" w14:textId="77777777" w:rsidR="009130E6" w:rsidRPr="008B4F3F" w:rsidRDefault="009130E6" w:rsidP="008C2892">
      <w:pPr>
        <w:jc w:val="both"/>
        <w:rPr>
          <w:rFonts w:ascii="微軟正黑體" w:eastAsia="微軟正黑體" w:hAnsi="微軟正黑體"/>
        </w:rPr>
      </w:pPr>
    </w:p>
    <w:p w14:paraId="010914AD" w14:textId="77777777" w:rsidR="008C2892" w:rsidRPr="008B4F3F" w:rsidRDefault="008C2892">
      <w:pPr>
        <w:jc w:val="both"/>
        <w:rPr>
          <w:rFonts w:ascii="微軟正黑體" w:eastAsia="微軟正黑體" w:hAnsi="微軟正黑體"/>
        </w:rPr>
      </w:pPr>
    </w:p>
    <w:sectPr w:rsidR="008C2892" w:rsidRPr="008B4F3F" w:rsidSect="00AD155F">
      <w:footerReference w:type="default" r:id="rId8"/>
      <w:pgSz w:w="11910" w:h="16840"/>
      <w:pgMar w:top="1134" w:right="1134" w:bottom="1134" w:left="1134" w:header="0" w:footer="8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CCE9" w14:textId="77777777" w:rsidR="00A12CC0" w:rsidRDefault="00A12CC0">
      <w:r>
        <w:separator/>
      </w:r>
    </w:p>
  </w:endnote>
  <w:endnote w:type="continuationSeparator" w:id="0">
    <w:p w14:paraId="1CAD305D" w14:textId="77777777" w:rsidR="00A12CC0" w:rsidRDefault="00A1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558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62CA26" w14:textId="77777777" w:rsidR="00970887" w:rsidRPr="00B534CC" w:rsidRDefault="00B534CC" w:rsidP="00B534CC">
        <w:pPr>
          <w:pStyle w:val="a8"/>
          <w:jc w:val="center"/>
          <w:rPr>
            <w:rFonts w:ascii="Times New Roman" w:hAnsi="Times New Roman" w:cs="Times New Roman"/>
          </w:rPr>
        </w:pPr>
        <w:r w:rsidRPr="00B534CC">
          <w:rPr>
            <w:rFonts w:ascii="Times New Roman" w:hAnsi="Times New Roman" w:cs="Times New Roman"/>
          </w:rPr>
          <w:fldChar w:fldCharType="begin"/>
        </w:r>
        <w:r w:rsidRPr="00B534CC">
          <w:rPr>
            <w:rFonts w:ascii="Times New Roman" w:hAnsi="Times New Roman" w:cs="Times New Roman"/>
          </w:rPr>
          <w:instrText>PAGE   \* MERGEFORMAT</w:instrText>
        </w:r>
        <w:r w:rsidRPr="00B534CC">
          <w:rPr>
            <w:rFonts w:ascii="Times New Roman" w:hAnsi="Times New Roman" w:cs="Times New Roman"/>
          </w:rPr>
          <w:fldChar w:fldCharType="separate"/>
        </w:r>
        <w:r w:rsidRPr="00B534CC">
          <w:rPr>
            <w:rFonts w:ascii="Times New Roman" w:hAnsi="Times New Roman" w:cs="Times New Roman"/>
            <w:lang w:val="zh-TW"/>
          </w:rPr>
          <w:t>2</w:t>
        </w:r>
        <w:r w:rsidRPr="00B534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550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005A44" w14:textId="77777777" w:rsidR="00AD155F" w:rsidRPr="00B534CC" w:rsidRDefault="00AD155F" w:rsidP="00B534CC">
        <w:pPr>
          <w:pStyle w:val="a8"/>
          <w:jc w:val="center"/>
          <w:rPr>
            <w:rFonts w:ascii="Times New Roman" w:hAnsi="Times New Roman" w:cs="Times New Roman"/>
          </w:rPr>
        </w:pPr>
        <w:r w:rsidRPr="00AD155F">
          <w:rPr>
            <w:rFonts w:ascii="Times New Roman" w:hAnsi="Times New Roman" w:cs="Times New Roman"/>
          </w:rPr>
          <w:fldChar w:fldCharType="begin"/>
        </w:r>
        <w:r w:rsidRPr="00AD155F">
          <w:rPr>
            <w:rFonts w:ascii="Times New Roman" w:hAnsi="Times New Roman" w:cs="Times New Roman"/>
          </w:rPr>
          <w:instrText>PAGE   \* MERGEFORMAT</w:instrText>
        </w:r>
        <w:r w:rsidRPr="00AD155F">
          <w:rPr>
            <w:rFonts w:ascii="Times New Roman" w:hAnsi="Times New Roman" w:cs="Times New Roman"/>
          </w:rPr>
          <w:fldChar w:fldCharType="separate"/>
        </w:r>
        <w:r w:rsidRPr="00AD155F">
          <w:rPr>
            <w:rFonts w:ascii="Times New Roman" w:hAnsi="Times New Roman" w:cs="Times New Roman"/>
            <w:lang w:val="zh-TW"/>
          </w:rPr>
          <w:t>2</w:t>
        </w:r>
        <w:r w:rsidRPr="00AD155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DB1D" w14:textId="77777777" w:rsidR="00A12CC0" w:rsidRDefault="00A12CC0">
      <w:r>
        <w:separator/>
      </w:r>
    </w:p>
  </w:footnote>
  <w:footnote w:type="continuationSeparator" w:id="0">
    <w:p w14:paraId="17D84820" w14:textId="77777777" w:rsidR="00A12CC0" w:rsidRDefault="00A1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475"/>
    <w:multiLevelType w:val="hybridMultilevel"/>
    <w:tmpl w:val="CA107950"/>
    <w:lvl w:ilvl="0" w:tplc="2EC238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EC238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C0D5C"/>
    <w:multiLevelType w:val="hybridMultilevel"/>
    <w:tmpl w:val="D4E0232A"/>
    <w:lvl w:ilvl="0" w:tplc="308E0A1A">
      <w:start w:val="1"/>
      <w:numFmt w:val="taiwaneseCountingThousand"/>
      <w:lvlText w:val="(%1)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" w15:restartNumberingAfterBreak="0">
    <w:nsid w:val="0F0A1253"/>
    <w:multiLevelType w:val="hybridMultilevel"/>
    <w:tmpl w:val="3AA0735C"/>
    <w:lvl w:ilvl="0" w:tplc="2EC2384E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143602B5"/>
    <w:multiLevelType w:val="hybridMultilevel"/>
    <w:tmpl w:val="F15AC994"/>
    <w:lvl w:ilvl="0" w:tplc="60284C66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D50A6"/>
    <w:multiLevelType w:val="hybridMultilevel"/>
    <w:tmpl w:val="6908E12C"/>
    <w:lvl w:ilvl="0" w:tplc="2EC238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5647B"/>
    <w:multiLevelType w:val="hybridMultilevel"/>
    <w:tmpl w:val="0E681D2E"/>
    <w:lvl w:ilvl="0" w:tplc="C166EF68">
      <w:start w:val="1"/>
      <w:numFmt w:val="taiwaneseCountingThousand"/>
      <w:lvlText w:val="(%1)"/>
      <w:lvlJc w:val="left"/>
      <w:pPr>
        <w:ind w:left="9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9836CB4"/>
    <w:multiLevelType w:val="hybridMultilevel"/>
    <w:tmpl w:val="0632ECDC"/>
    <w:lvl w:ilvl="0" w:tplc="738E96B8">
      <w:start w:val="1"/>
      <w:numFmt w:val="decimal"/>
      <w:lvlText w:val="%1."/>
      <w:lvlJc w:val="left"/>
      <w:pPr>
        <w:ind w:left="2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858F0FC">
      <w:numFmt w:val="bullet"/>
      <w:lvlText w:val="•"/>
      <w:lvlJc w:val="left"/>
      <w:pPr>
        <w:ind w:left="1219" w:hanging="181"/>
      </w:pPr>
      <w:rPr>
        <w:rFonts w:hint="default"/>
        <w:lang w:val="en-US" w:eastAsia="zh-TW" w:bidi="ar-SA"/>
      </w:rPr>
    </w:lvl>
    <w:lvl w:ilvl="2" w:tplc="9AFC3E1E">
      <w:numFmt w:val="bullet"/>
      <w:lvlText w:val="•"/>
      <w:lvlJc w:val="left"/>
      <w:pPr>
        <w:ind w:left="2238" w:hanging="181"/>
      </w:pPr>
      <w:rPr>
        <w:rFonts w:hint="default"/>
        <w:lang w:val="en-US" w:eastAsia="zh-TW" w:bidi="ar-SA"/>
      </w:rPr>
    </w:lvl>
    <w:lvl w:ilvl="3" w:tplc="57525D92">
      <w:numFmt w:val="bullet"/>
      <w:lvlText w:val="•"/>
      <w:lvlJc w:val="left"/>
      <w:pPr>
        <w:ind w:left="3257" w:hanging="181"/>
      </w:pPr>
      <w:rPr>
        <w:rFonts w:hint="default"/>
        <w:lang w:val="en-US" w:eastAsia="zh-TW" w:bidi="ar-SA"/>
      </w:rPr>
    </w:lvl>
    <w:lvl w:ilvl="4" w:tplc="06DED86E">
      <w:numFmt w:val="bullet"/>
      <w:lvlText w:val="•"/>
      <w:lvlJc w:val="left"/>
      <w:pPr>
        <w:ind w:left="4277" w:hanging="181"/>
      </w:pPr>
      <w:rPr>
        <w:rFonts w:hint="default"/>
        <w:lang w:val="en-US" w:eastAsia="zh-TW" w:bidi="ar-SA"/>
      </w:rPr>
    </w:lvl>
    <w:lvl w:ilvl="5" w:tplc="A922008C">
      <w:numFmt w:val="bullet"/>
      <w:lvlText w:val="•"/>
      <w:lvlJc w:val="left"/>
      <w:pPr>
        <w:ind w:left="5296" w:hanging="181"/>
      </w:pPr>
      <w:rPr>
        <w:rFonts w:hint="default"/>
        <w:lang w:val="en-US" w:eastAsia="zh-TW" w:bidi="ar-SA"/>
      </w:rPr>
    </w:lvl>
    <w:lvl w:ilvl="6" w:tplc="3F90E03C">
      <w:numFmt w:val="bullet"/>
      <w:lvlText w:val="•"/>
      <w:lvlJc w:val="left"/>
      <w:pPr>
        <w:ind w:left="6315" w:hanging="181"/>
      </w:pPr>
      <w:rPr>
        <w:rFonts w:hint="default"/>
        <w:lang w:val="en-US" w:eastAsia="zh-TW" w:bidi="ar-SA"/>
      </w:rPr>
    </w:lvl>
    <w:lvl w:ilvl="7" w:tplc="1708E05C">
      <w:numFmt w:val="bullet"/>
      <w:lvlText w:val="•"/>
      <w:lvlJc w:val="left"/>
      <w:pPr>
        <w:ind w:left="7335" w:hanging="181"/>
      </w:pPr>
      <w:rPr>
        <w:rFonts w:hint="default"/>
        <w:lang w:val="en-US" w:eastAsia="zh-TW" w:bidi="ar-SA"/>
      </w:rPr>
    </w:lvl>
    <w:lvl w:ilvl="8" w:tplc="ADAAE64A">
      <w:numFmt w:val="bullet"/>
      <w:lvlText w:val="•"/>
      <w:lvlJc w:val="left"/>
      <w:pPr>
        <w:ind w:left="835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1C6620B7"/>
    <w:multiLevelType w:val="hybridMultilevel"/>
    <w:tmpl w:val="92FC69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8356E"/>
    <w:multiLevelType w:val="hybridMultilevel"/>
    <w:tmpl w:val="0784B29A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9" w15:restartNumberingAfterBreak="0">
    <w:nsid w:val="22E025B5"/>
    <w:multiLevelType w:val="hybridMultilevel"/>
    <w:tmpl w:val="BAA870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E00DF"/>
    <w:multiLevelType w:val="hybridMultilevel"/>
    <w:tmpl w:val="0EC05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E816A6"/>
    <w:multiLevelType w:val="hybridMultilevel"/>
    <w:tmpl w:val="2AE0449E"/>
    <w:lvl w:ilvl="0" w:tplc="CF464C12">
      <w:start w:val="1"/>
      <w:numFmt w:val="decimal"/>
      <w:lvlText w:val="%1."/>
      <w:lvlJc w:val="left"/>
      <w:pPr>
        <w:ind w:left="119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C3C84D34">
      <w:numFmt w:val="bullet"/>
      <w:lvlText w:val="•"/>
      <w:lvlJc w:val="left"/>
      <w:pPr>
        <w:ind w:left="2146" w:hanging="213"/>
      </w:pPr>
      <w:rPr>
        <w:rFonts w:hint="default"/>
        <w:lang w:val="en-US" w:eastAsia="zh-TW" w:bidi="ar-SA"/>
      </w:rPr>
    </w:lvl>
    <w:lvl w:ilvl="2" w:tplc="2AD2199A">
      <w:numFmt w:val="bullet"/>
      <w:lvlText w:val="•"/>
      <w:lvlJc w:val="left"/>
      <w:pPr>
        <w:ind w:left="3093" w:hanging="213"/>
      </w:pPr>
      <w:rPr>
        <w:rFonts w:hint="default"/>
        <w:lang w:val="en-US" w:eastAsia="zh-TW" w:bidi="ar-SA"/>
      </w:rPr>
    </w:lvl>
    <w:lvl w:ilvl="3" w:tplc="B2AAAEBE">
      <w:numFmt w:val="bullet"/>
      <w:lvlText w:val="•"/>
      <w:lvlJc w:val="left"/>
      <w:pPr>
        <w:ind w:left="4039" w:hanging="213"/>
      </w:pPr>
      <w:rPr>
        <w:rFonts w:hint="default"/>
        <w:lang w:val="en-US" w:eastAsia="zh-TW" w:bidi="ar-SA"/>
      </w:rPr>
    </w:lvl>
    <w:lvl w:ilvl="4" w:tplc="31E0C9F4">
      <w:numFmt w:val="bullet"/>
      <w:lvlText w:val="•"/>
      <w:lvlJc w:val="left"/>
      <w:pPr>
        <w:ind w:left="4986" w:hanging="213"/>
      </w:pPr>
      <w:rPr>
        <w:rFonts w:hint="default"/>
        <w:lang w:val="en-US" w:eastAsia="zh-TW" w:bidi="ar-SA"/>
      </w:rPr>
    </w:lvl>
    <w:lvl w:ilvl="5" w:tplc="47029304">
      <w:numFmt w:val="bullet"/>
      <w:lvlText w:val="•"/>
      <w:lvlJc w:val="left"/>
      <w:pPr>
        <w:ind w:left="5933" w:hanging="213"/>
      </w:pPr>
      <w:rPr>
        <w:rFonts w:hint="default"/>
        <w:lang w:val="en-US" w:eastAsia="zh-TW" w:bidi="ar-SA"/>
      </w:rPr>
    </w:lvl>
    <w:lvl w:ilvl="6" w:tplc="A40CE20A">
      <w:numFmt w:val="bullet"/>
      <w:lvlText w:val="•"/>
      <w:lvlJc w:val="left"/>
      <w:pPr>
        <w:ind w:left="6879" w:hanging="213"/>
      </w:pPr>
      <w:rPr>
        <w:rFonts w:hint="default"/>
        <w:lang w:val="en-US" w:eastAsia="zh-TW" w:bidi="ar-SA"/>
      </w:rPr>
    </w:lvl>
    <w:lvl w:ilvl="7" w:tplc="19A2C57C">
      <w:numFmt w:val="bullet"/>
      <w:lvlText w:val="•"/>
      <w:lvlJc w:val="left"/>
      <w:pPr>
        <w:ind w:left="7826" w:hanging="213"/>
      </w:pPr>
      <w:rPr>
        <w:rFonts w:hint="default"/>
        <w:lang w:val="en-US" w:eastAsia="zh-TW" w:bidi="ar-SA"/>
      </w:rPr>
    </w:lvl>
    <w:lvl w:ilvl="8" w:tplc="A0624BBA">
      <w:numFmt w:val="bullet"/>
      <w:lvlText w:val="•"/>
      <w:lvlJc w:val="left"/>
      <w:pPr>
        <w:ind w:left="8773" w:hanging="213"/>
      </w:pPr>
      <w:rPr>
        <w:rFonts w:hint="default"/>
        <w:lang w:val="en-US" w:eastAsia="zh-TW" w:bidi="ar-SA"/>
      </w:rPr>
    </w:lvl>
  </w:abstractNum>
  <w:abstractNum w:abstractNumId="12" w15:restartNumberingAfterBreak="0">
    <w:nsid w:val="35466C5A"/>
    <w:multiLevelType w:val="hybridMultilevel"/>
    <w:tmpl w:val="30B6FED4"/>
    <w:lvl w:ilvl="0" w:tplc="AF6EA996">
      <w:start w:val="1"/>
      <w:numFmt w:val="decimal"/>
      <w:lvlText w:val="(%1)"/>
      <w:lvlJc w:val="left"/>
      <w:pPr>
        <w:ind w:left="3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1" w:tplc="82C6577C">
      <w:numFmt w:val="bullet"/>
      <w:lvlText w:val="•"/>
      <w:lvlJc w:val="left"/>
      <w:pPr>
        <w:ind w:left="1309" w:hanging="281"/>
      </w:pPr>
      <w:rPr>
        <w:rFonts w:hint="default"/>
        <w:lang w:val="en-US" w:eastAsia="zh-TW" w:bidi="ar-SA"/>
      </w:rPr>
    </w:lvl>
    <w:lvl w:ilvl="2" w:tplc="BBBE19DE">
      <w:numFmt w:val="bullet"/>
      <w:lvlText w:val="•"/>
      <w:lvlJc w:val="left"/>
      <w:pPr>
        <w:ind w:left="2318" w:hanging="281"/>
      </w:pPr>
      <w:rPr>
        <w:rFonts w:hint="default"/>
        <w:lang w:val="en-US" w:eastAsia="zh-TW" w:bidi="ar-SA"/>
      </w:rPr>
    </w:lvl>
    <w:lvl w:ilvl="3" w:tplc="9F0E4A16">
      <w:numFmt w:val="bullet"/>
      <w:lvlText w:val="•"/>
      <w:lvlJc w:val="left"/>
      <w:pPr>
        <w:ind w:left="3327" w:hanging="281"/>
      </w:pPr>
      <w:rPr>
        <w:rFonts w:hint="default"/>
        <w:lang w:val="en-US" w:eastAsia="zh-TW" w:bidi="ar-SA"/>
      </w:rPr>
    </w:lvl>
    <w:lvl w:ilvl="4" w:tplc="C4685BEA">
      <w:numFmt w:val="bullet"/>
      <w:lvlText w:val="•"/>
      <w:lvlJc w:val="left"/>
      <w:pPr>
        <w:ind w:left="4337" w:hanging="281"/>
      </w:pPr>
      <w:rPr>
        <w:rFonts w:hint="default"/>
        <w:lang w:val="en-US" w:eastAsia="zh-TW" w:bidi="ar-SA"/>
      </w:rPr>
    </w:lvl>
    <w:lvl w:ilvl="5" w:tplc="BD76DF84">
      <w:numFmt w:val="bullet"/>
      <w:lvlText w:val="•"/>
      <w:lvlJc w:val="left"/>
      <w:pPr>
        <w:ind w:left="5346" w:hanging="281"/>
      </w:pPr>
      <w:rPr>
        <w:rFonts w:hint="default"/>
        <w:lang w:val="en-US" w:eastAsia="zh-TW" w:bidi="ar-SA"/>
      </w:rPr>
    </w:lvl>
    <w:lvl w:ilvl="6" w:tplc="5DFADC34">
      <w:numFmt w:val="bullet"/>
      <w:lvlText w:val="•"/>
      <w:lvlJc w:val="left"/>
      <w:pPr>
        <w:ind w:left="6355" w:hanging="281"/>
      </w:pPr>
      <w:rPr>
        <w:rFonts w:hint="default"/>
        <w:lang w:val="en-US" w:eastAsia="zh-TW" w:bidi="ar-SA"/>
      </w:rPr>
    </w:lvl>
    <w:lvl w:ilvl="7" w:tplc="6F4E5C02">
      <w:numFmt w:val="bullet"/>
      <w:lvlText w:val="•"/>
      <w:lvlJc w:val="left"/>
      <w:pPr>
        <w:ind w:left="7365" w:hanging="281"/>
      </w:pPr>
      <w:rPr>
        <w:rFonts w:hint="default"/>
        <w:lang w:val="en-US" w:eastAsia="zh-TW" w:bidi="ar-SA"/>
      </w:rPr>
    </w:lvl>
    <w:lvl w:ilvl="8" w:tplc="5712BC4C">
      <w:numFmt w:val="bullet"/>
      <w:lvlText w:val="•"/>
      <w:lvlJc w:val="left"/>
      <w:pPr>
        <w:ind w:left="8374" w:hanging="281"/>
      </w:pPr>
      <w:rPr>
        <w:rFonts w:hint="default"/>
        <w:lang w:val="en-US" w:eastAsia="zh-TW" w:bidi="ar-SA"/>
      </w:rPr>
    </w:lvl>
  </w:abstractNum>
  <w:abstractNum w:abstractNumId="13" w15:restartNumberingAfterBreak="0">
    <w:nsid w:val="430679FC"/>
    <w:multiLevelType w:val="hybridMultilevel"/>
    <w:tmpl w:val="C06C6B66"/>
    <w:lvl w:ilvl="0" w:tplc="9F003196">
      <w:start w:val="1"/>
      <w:numFmt w:val="taiwaneseCountingThousand"/>
      <w:lvlText w:val="(%1)"/>
      <w:lvlJc w:val="left"/>
      <w:pPr>
        <w:ind w:left="8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4" w15:restartNumberingAfterBreak="0">
    <w:nsid w:val="508B318B"/>
    <w:multiLevelType w:val="hybridMultilevel"/>
    <w:tmpl w:val="C31A3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2E1D09"/>
    <w:multiLevelType w:val="hybridMultilevel"/>
    <w:tmpl w:val="70BEA16A"/>
    <w:lvl w:ilvl="0" w:tplc="DE16A1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B186B"/>
    <w:multiLevelType w:val="hybridMultilevel"/>
    <w:tmpl w:val="5C1AE4EC"/>
    <w:lvl w:ilvl="0" w:tplc="AA784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FE637C"/>
    <w:multiLevelType w:val="hybridMultilevel"/>
    <w:tmpl w:val="C9F44C86"/>
    <w:lvl w:ilvl="0" w:tplc="AD6EDDC0">
      <w:start w:val="1"/>
      <w:numFmt w:val="decimal"/>
      <w:lvlText w:val="(%1)"/>
      <w:lvlJc w:val="left"/>
      <w:pPr>
        <w:ind w:left="13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8" w15:restartNumberingAfterBreak="0">
    <w:nsid w:val="5C6850C1"/>
    <w:multiLevelType w:val="hybridMultilevel"/>
    <w:tmpl w:val="87FC714A"/>
    <w:lvl w:ilvl="0" w:tplc="2EC238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712150"/>
    <w:multiLevelType w:val="hybridMultilevel"/>
    <w:tmpl w:val="72CEE95C"/>
    <w:lvl w:ilvl="0" w:tplc="2EC238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5A4129"/>
    <w:multiLevelType w:val="hybridMultilevel"/>
    <w:tmpl w:val="E780D718"/>
    <w:lvl w:ilvl="0" w:tplc="E58CB320">
      <w:start w:val="8"/>
      <w:numFmt w:val="taiwaneseCountingThousand"/>
      <w:lvlText w:val="%1、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E5894"/>
    <w:multiLevelType w:val="hybridMultilevel"/>
    <w:tmpl w:val="F1CE2A38"/>
    <w:lvl w:ilvl="0" w:tplc="2EC238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155F36"/>
    <w:multiLevelType w:val="hybridMultilevel"/>
    <w:tmpl w:val="CA68762A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3" w15:restartNumberingAfterBreak="0">
    <w:nsid w:val="7B28785D"/>
    <w:multiLevelType w:val="hybridMultilevel"/>
    <w:tmpl w:val="D2DAA328"/>
    <w:lvl w:ilvl="0" w:tplc="E35E1626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3144323">
    <w:abstractNumId w:val="12"/>
  </w:num>
  <w:num w:numId="2" w16cid:durableId="2035958158">
    <w:abstractNumId w:val="6"/>
  </w:num>
  <w:num w:numId="3" w16cid:durableId="1110273743">
    <w:abstractNumId w:val="11"/>
  </w:num>
  <w:num w:numId="4" w16cid:durableId="1456219284">
    <w:abstractNumId w:val="17"/>
  </w:num>
  <w:num w:numId="5" w16cid:durableId="396168884">
    <w:abstractNumId w:val="0"/>
  </w:num>
  <w:num w:numId="6" w16cid:durableId="1814909618">
    <w:abstractNumId w:val="13"/>
  </w:num>
  <w:num w:numId="7" w16cid:durableId="1137839668">
    <w:abstractNumId w:val="4"/>
  </w:num>
  <w:num w:numId="8" w16cid:durableId="2017689304">
    <w:abstractNumId w:val="21"/>
  </w:num>
  <w:num w:numId="9" w16cid:durableId="1052584958">
    <w:abstractNumId w:val="2"/>
  </w:num>
  <w:num w:numId="10" w16cid:durableId="1657954683">
    <w:abstractNumId w:val="5"/>
  </w:num>
  <w:num w:numId="11" w16cid:durableId="1335261354">
    <w:abstractNumId w:val="19"/>
  </w:num>
  <w:num w:numId="12" w16cid:durableId="1919706097">
    <w:abstractNumId w:val="1"/>
  </w:num>
  <w:num w:numId="13" w16cid:durableId="1814787531">
    <w:abstractNumId w:val="18"/>
  </w:num>
  <w:num w:numId="14" w16cid:durableId="27993110">
    <w:abstractNumId w:val="15"/>
  </w:num>
  <w:num w:numId="15" w16cid:durableId="673267651">
    <w:abstractNumId w:val="8"/>
  </w:num>
  <w:num w:numId="16" w16cid:durableId="1226988296">
    <w:abstractNumId w:val="22"/>
  </w:num>
  <w:num w:numId="17" w16cid:durableId="1556236878">
    <w:abstractNumId w:val="16"/>
  </w:num>
  <w:num w:numId="18" w16cid:durableId="557252940">
    <w:abstractNumId w:val="7"/>
  </w:num>
  <w:num w:numId="19" w16cid:durableId="1366178436">
    <w:abstractNumId w:val="9"/>
  </w:num>
  <w:num w:numId="20" w16cid:durableId="1522864501">
    <w:abstractNumId w:val="3"/>
  </w:num>
  <w:num w:numId="21" w16cid:durableId="2033333330">
    <w:abstractNumId w:val="14"/>
  </w:num>
  <w:num w:numId="22" w16cid:durableId="1025060005">
    <w:abstractNumId w:val="20"/>
  </w:num>
  <w:num w:numId="23" w16cid:durableId="1872955663">
    <w:abstractNumId w:val="10"/>
  </w:num>
  <w:num w:numId="24" w16cid:durableId="7565134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87"/>
    <w:rsid w:val="000320D1"/>
    <w:rsid w:val="0008458A"/>
    <w:rsid w:val="000D37E3"/>
    <w:rsid w:val="000F24CF"/>
    <w:rsid w:val="001147D7"/>
    <w:rsid w:val="00133605"/>
    <w:rsid w:val="00173100"/>
    <w:rsid w:val="00196DF3"/>
    <w:rsid w:val="001C5E1B"/>
    <w:rsid w:val="001F598C"/>
    <w:rsid w:val="001F727F"/>
    <w:rsid w:val="002D5F5A"/>
    <w:rsid w:val="002E49BE"/>
    <w:rsid w:val="003015EE"/>
    <w:rsid w:val="0036321E"/>
    <w:rsid w:val="003C7ACB"/>
    <w:rsid w:val="003D5C2D"/>
    <w:rsid w:val="003E1A04"/>
    <w:rsid w:val="004A2EF5"/>
    <w:rsid w:val="004D060A"/>
    <w:rsid w:val="004E6EED"/>
    <w:rsid w:val="004F4EDF"/>
    <w:rsid w:val="00517146"/>
    <w:rsid w:val="00566860"/>
    <w:rsid w:val="00601BDA"/>
    <w:rsid w:val="006458A4"/>
    <w:rsid w:val="006814E5"/>
    <w:rsid w:val="007719F8"/>
    <w:rsid w:val="00793349"/>
    <w:rsid w:val="007F17D0"/>
    <w:rsid w:val="008448D3"/>
    <w:rsid w:val="0087300C"/>
    <w:rsid w:val="008B4F3F"/>
    <w:rsid w:val="008C2892"/>
    <w:rsid w:val="008D5801"/>
    <w:rsid w:val="008E1597"/>
    <w:rsid w:val="009130E6"/>
    <w:rsid w:val="00962E03"/>
    <w:rsid w:val="00970887"/>
    <w:rsid w:val="009C2FE3"/>
    <w:rsid w:val="00A12CC0"/>
    <w:rsid w:val="00A664EB"/>
    <w:rsid w:val="00AC3B54"/>
    <w:rsid w:val="00AD155F"/>
    <w:rsid w:val="00AE0C96"/>
    <w:rsid w:val="00AF6329"/>
    <w:rsid w:val="00B048C9"/>
    <w:rsid w:val="00B22525"/>
    <w:rsid w:val="00B534CC"/>
    <w:rsid w:val="00C06BE9"/>
    <w:rsid w:val="00CA6023"/>
    <w:rsid w:val="00D05EBB"/>
    <w:rsid w:val="00D55B61"/>
    <w:rsid w:val="00D852F1"/>
    <w:rsid w:val="00E32C3A"/>
    <w:rsid w:val="00E55E03"/>
    <w:rsid w:val="00E5615A"/>
    <w:rsid w:val="00E81D55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0B3AA"/>
  <w15:docId w15:val="{15C61FDD-AE84-4E94-9452-763FB0F9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44"/>
      <w:ind w:left="212" w:right="105" w:hanging="46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3"/>
      <w:ind w:right="3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64" w:lineRule="exact"/>
      <w:ind w:left="1188" w:hanging="2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6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686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66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6860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一、鐘點核算：</dc:title>
  <dc:creator>tsai</dc:creator>
  <cp:lastModifiedBy>astsyy@gmail.com</cp:lastModifiedBy>
  <cp:revision>12</cp:revision>
  <dcterms:created xsi:type="dcterms:W3CDTF">2025-05-19T14:41:00Z</dcterms:created>
  <dcterms:modified xsi:type="dcterms:W3CDTF">2025-05-22T07:15:00Z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2019</vt:lpwstr>
  </property>
</Properties>
</file>